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Gitter"/>
        <w:tblpPr w:leftFromText="141" w:rightFromText="141" w:vertAnchor="page" w:horzAnchor="margin" w:tblpY="1611"/>
        <w:tblW w:w="14596" w:type="dxa"/>
        <w:tblLook w:val="04A0" w:firstRow="1" w:lastRow="0" w:firstColumn="1" w:lastColumn="0" w:noHBand="0" w:noVBand="1"/>
      </w:tblPr>
      <w:tblGrid>
        <w:gridCol w:w="14596"/>
      </w:tblGrid>
      <w:tr w:rsidR="00507AD9" w:rsidRPr="007C195D" w14:paraId="7EE95356" w14:textId="77777777" w:rsidTr="00507AD9">
        <w:tc>
          <w:tcPr>
            <w:tcW w:w="14596" w:type="dxa"/>
          </w:tcPr>
          <w:p w14:paraId="4C694E30" w14:textId="77777777" w:rsidR="00507AD9" w:rsidRPr="007C195D" w:rsidRDefault="00507AD9" w:rsidP="005F6391">
            <w:pPr>
              <w:jc w:val="center"/>
              <w:rPr>
                <w:rStyle w:val="Strk"/>
                <w:rFonts w:ascii="Arial" w:hAnsi="Arial" w:cs="Arial"/>
                <w:sz w:val="22"/>
                <w:szCs w:val="22"/>
              </w:rPr>
            </w:pPr>
            <w:r w:rsidRPr="007C195D">
              <w:rPr>
                <w:rStyle w:val="Strk"/>
                <w:rFonts w:ascii="Arial" w:hAnsi="Arial" w:cs="Arial"/>
                <w:sz w:val="22"/>
                <w:szCs w:val="22"/>
              </w:rPr>
              <w:t xml:space="preserve">Uploades til LUP i </w:t>
            </w:r>
            <w:proofErr w:type="spellStart"/>
            <w:r w:rsidRPr="007C195D">
              <w:rPr>
                <w:rStyle w:val="Strk"/>
                <w:rFonts w:ascii="Arial" w:hAnsi="Arial" w:cs="Arial"/>
                <w:sz w:val="22"/>
                <w:szCs w:val="22"/>
              </w:rPr>
              <w:t>moodle</w:t>
            </w:r>
            <w:proofErr w:type="spellEnd"/>
            <w:r w:rsidRPr="007C195D">
              <w:rPr>
                <w:rStyle w:val="Strk"/>
                <w:rFonts w:ascii="Arial" w:hAnsi="Arial" w:cs="Arial"/>
                <w:sz w:val="22"/>
                <w:szCs w:val="22"/>
              </w:rPr>
              <w:t>-master for forløbet</w:t>
            </w:r>
          </w:p>
        </w:tc>
      </w:tr>
      <w:tr w:rsidR="00507AD9" w:rsidRPr="007C195D" w14:paraId="60769B73" w14:textId="77777777" w:rsidTr="003150B4">
        <w:trPr>
          <w:trHeight w:val="1933"/>
        </w:trPr>
        <w:tc>
          <w:tcPr>
            <w:tcW w:w="14596" w:type="dxa"/>
          </w:tcPr>
          <w:p w14:paraId="49D08B23" w14:textId="1474D7E5" w:rsidR="00507AD9" w:rsidRPr="007C195D" w:rsidRDefault="00507AD9" w:rsidP="005F6391">
            <w:pPr>
              <w:rPr>
                <w:rFonts w:ascii="Arial" w:hAnsi="Arial" w:cs="Arial"/>
                <w:sz w:val="22"/>
                <w:szCs w:val="22"/>
              </w:rPr>
            </w:pPr>
            <w:r w:rsidRPr="007C195D">
              <w:rPr>
                <w:rFonts w:ascii="Arial" w:hAnsi="Arial" w:cs="Arial"/>
                <w:sz w:val="22"/>
                <w:szCs w:val="22"/>
                <w:u w:val="single"/>
              </w:rPr>
              <w:t>Begrænsninger i tilladte hjælpemidler:</w:t>
            </w:r>
            <w:r w:rsidRPr="007C195D">
              <w:rPr>
                <w:rFonts w:ascii="Arial" w:hAnsi="Arial" w:cs="Arial"/>
                <w:sz w:val="22"/>
                <w:szCs w:val="22"/>
                <w:u w:val="single"/>
              </w:rPr>
              <w:br/>
            </w:r>
            <w:r w:rsidRPr="007C195D">
              <w:rPr>
                <w:rFonts w:ascii="Arial" w:hAnsi="Arial" w:cs="Arial"/>
                <w:sz w:val="22"/>
                <w:szCs w:val="22"/>
              </w:rPr>
              <w:t xml:space="preserve">Ved eksamen i Informatik B på merkantile eux-forløb er det udtrykkeligt tilladt at bruge internettet og værktøjer med generativ kunstig intelligens (som f.eks. </w:t>
            </w:r>
            <w:proofErr w:type="spellStart"/>
            <w:r w:rsidRPr="007C195D">
              <w:rPr>
                <w:rFonts w:ascii="Arial" w:hAnsi="Arial" w:cs="Arial"/>
                <w:sz w:val="22"/>
                <w:szCs w:val="22"/>
              </w:rPr>
              <w:t>ChatGPT</w:t>
            </w:r>
            <w:proofErr w:type="spellEnd"/>
            <w:r w:rsidRPr="007C195D">
              <w:rPr>
                <w:rFonts w:ascii="Arial" w:hAnsi="Arial" w:cs="Arial"/>
                <w:sz w:val="22"/>
                <w:szCs w:val="22"/>
              </w:rPr>
              <w:t xml:space="preserve">), forudsat at de anvendes i overensstemmelse med den måde, de bruges i den daglige undervisning. For eksempel må </w:t>
            </w:r>
            <w:proofErr w:type="spellStart"/>
            <w:r w:rsidRPr="007C195D">
              <w:rPr>
                <w:rFonts w:ascii="Arial" w:hAnsi="Arial" w:cs="Arial"/>
                <w:sz w:val="22"/>
                <w:szCs w:val="22"/>
              </w:rPr>
              <w:t>ChatGPT</w:t>
            </w:r>
            <w:proofErr w:type="spellEnd"/>
            <w:r w:rsidRPr="007C195D">
              <w:rPr>
                <w:rFonts w:ascii="Arial" w:hAnsi="Arial" w:cs="Arial"/>
                <w:sz w:val="22"/>
                <w:szCs w:val="22"/>
              </w:rPr>
              <w:t xml:space="preserve"> gerne benyttes til at fejlfinde kode under eksamensforberedelsen. Det er dog vigtigt, at selve besvarelsen af eksamensopgaven er elevens eget, selvstændige arbejde.</w:t>
            </w:r>
          </w:p>
        </w:tc>
      </w:tr>
      <w:tr w:rsidR="00507AD9" w:rsidRPr="007C195D" w14:paraId="57883D4B" w14:textId="77777777" w:rsidTr="00507AD9">
        <w:trPr>
          <w:trHeight w:val="1963"/>
        </w:trPr>
        <w:tc>
          <w:tcPr>
            <w:tcW w:w="14596" w:type="dxa"/>
          </w:tcPr>
          <w:p w14:paraId="07BC229B" w14:textId="759B8907" w:rsidR="00507AD9" w:rsidRPr="007C195D" w:rsidRDefault="00507AD9" w:rsidP="005F6391">
            <w:pPr>
              <w:rPr>
                <w:rFonts w:ascii="Arial" w:hAnsi="Arial" w:cs="Arial"/>
                <w:sz w:val="22"/>
                <w:szCs w:val="22"/>
              </w:rPr>
            </w:pPr>
            <w:r w:rsidRPr="007C195D">
              <w:rPr>
                <w:rFonts w:ascii="Arial" w:hAnsi="Arial" w:cs="Arial"/>
                <w:sz w:val="22"/>
                <w:szCs w:val="22"/>
                <w:u w:val="single"/>
              </w:rPr>
              <w:t>Prøvens anvendte sprog:</w:t>
            </w:r>
            <w:r w:rsidRPr="007C195D">
              <w:rPr>
                <w:rFonts w:ascii="Arial" w:hAnsi="Arial" w:cs="Arial"/>
                <w:sz w:val="22"/>
                <w:szCs w:val="22"/>
                <w:u w:val="single"/>
              </w:rPr>
              <w:br/>
            </w:r>
            <w:r w:rsidRPr="007C195D">
              <w:rPr>
                <w:rFonts w:ascii="Arial" w:hAnsi="Arial" w:cs="Arial"/>
                <w:sz w:val="22"/>
                <w:szCs w:val="22"/>
                <w:u w:val="single"/>
              </w:rPr>
              <w:br/>
            </w:r>
            <w:r w:rsidRPr="007C195D">
              <w:rPr>
                <w:rFonts w:ascii="Arial" w:hAnsi="Arial" w:cs="Arial"/>
                <w:sz w:val="22"/>
                <w:szCs w:val="22"/>
              </w:rPr>
              <w:t>Undervisningssproget og sproget under eksamen er det samme. - Dansk</w:t>
            </w:r>
          </w:p>
        </w:tc>
      </w:tr>
    </w:tbl>
    <w:p w14:paraId="1169895B" w14:textId="77777777" w:rsidR="00507AD9" w:rsidRPr="007C195D" w:rsidRDefault="00507AD9">
      <w:pPr>
        <w:rPr>
          <w:rFonts w:ascii="Arial" w:hAnsi="Arial" w:cs="Arial"/>
          <w:sz w:val="22"/>
          <w:szCs w:val="22"/>
        </w:rPr>
      </w:pPr>
      <w:r w:rsidRPr="007C195D">
        <w:rPr>
          <w:rFonts w:ascii="Arial" w:hAnsi="Arial" w:cs="Arial"/>
          <w:sz w:val="22"/>
          <w:szCs w:val="22"/>
        </w:rPr>
        <w:br w:type="page"/>
      </w:r>
    </w:p>
    <w:tbl>
      <w:tblPr>
        <w:tblStyle w:val="Tabel-Gitter"/>
        <w:tblpPr w:leftFromText="141" w:rightFromText="141" w:vertAnchor="page" w:horzAnchor="margin" w:tblpY="1611"/>
        <w:tblW w:w="14596" w:type="dxa"/>
        <w:tblLook w:val="04A0" w:firstRow="1" w:lastRow="0" w:firstColumn="1" w:lastColumn="0" w:noHBand="0" w:noVBand="1"/>
      </w:tblPr>
      <w:tblGrid>
        <w:gridCol w:w="14596"/>
      </w:tblGrid>
      <w:tr w:rsidR="00507AD9" w:rsidRPr="007C195D" w14:paraId="1A894541" w14:textId="77777777" w:rsidTr="00507AD9">
        <w:trPr>
          <w:trHeight w:val="2154"/>
        </w:trPr>
        <w:tc>
          <w:tcPr>
            <w:tcW w:w="14596" w:type="dxa"/>
          </w:tcPr>
          <w:p w14:paraId="47B7C5B7" w14:textId="7C7E394F" w:rsidR="00507AD9" w:rsidRPr="007C195D" w:rsidRDefault="00507AD9" w:rsidP="00185187">
            <w:pPr>
              <w:spacing w:before="100" w:beforeAutospacing="1" w:after="100" w:afterAutospacing="1" w:line="240" w:lineRule="auto"/>
              <w:rPr>
                <w:rFonts w:ascii="Arial" w:eastAsia="Times New Roman" w:hAnsi="Arial" w:cs="Arial"/>
                <w:kern w:val="0"/>
                <w:sz w:val="22"/>
                <w:szCs w:val="22"/>
                <w:lang w:eastAsia="da-DK"/>
                <w14:ligatures w14:val="none"/>
              </w:rPr>
            </w:pPr>
            <w:r w:rsidRPr="007C195D">
              <w:rPr>
                <w:rFonts w:ascii="Arial" w:hAnsi="Arial" w:cs="Arial"/>
                <w:sz w:val="22"/>
                <w:szCs w:val="22"/>
                <w:u w:val="single"/>
              </w:rPr>
              <w:lastRenderedPageBreak/>
              <w:t>Prøveform:</w:t>
            </w:r>
            <w:r w:rsidRPr="007C195D">
              <w:rPr>
                <w:rFonts w:ascii="Arial" w:hAnsi="Arial" w:cs="Arial"/>
                <w:sz w:val="22"/>
                <w:szCs w:val="22"/>
                <w:u w:val="single"/>
              </w:rPr>
              <w:br/>
            </w:r>
            <w:r w:rsidRPr="007C195D">
              <w:rPr>
                <w:rFonts w:ascii="Arial" w:hAnsi="Arial" w:cs="Arial"/>
                <w:sz w:val="22"/>
                <w:szCs w:val="22"/>
                <w:u w:val="single"/>
              </w:rPr>
              <w:br/>
            </w:r>
            <w:r w:rsidRPr="007C195D">
              <w:rPr>
                <w:rFonts w:ascii="Arial" w:hAnsi="Arial" w:cs="Arial"/>
                <w:sz w:val="22"/>
                <w:szCs w:val="22"/>
              </w:rPr>
              <w:t>Eksaminationen tager udgangspunkt i det eksamensprojekt og produkt, som eksaminanden har udarbejdet i løbet af undervisningen 20 timer</w:t>
            </w:r>
            <w:r w:rsidRPr="007C195D">
              <w:rPr>
                <w:rFonts w:ascii="Arial" w:hAnsi="Arial" w:cs="Arial"/>
                <w:sz w:val="22"/>
                <w:szCs w:val="22"/>
              </w:rPr>
              <w:br/>
            </w:r>
            <w:r w:rsidRPr="007C195D">
              <w:rPr>
                <w:rFonts w:ascii="Arial" w:hAnsi="Arial" w:cs="Arial"/>
                <w:sz w:val="22"/>
                <w:szCs w:val="22"/>
              </w:rPr>
              <w:br/>
              <w:t>Efter præsentationen af projektet fortsætter prøven med en opgave, der trækkes ved lodtrækning umiddelbart før eksaminationen. Den lodtrukne opgave:</w:t>
            </w:r>
          </w:p>
          <w:p w14:paraId="36EF6F30" w14:textId="456C4678" w:rsidR="00507AD9" w:rsidRPr="007C195D" w:rsidRDefault="00507AD9" w:rsidP="005F6391">
            <w:pPr>
              <w:rPr>
                <w:rFonts w:ascii="Arial" w:hAnsi="Arial" w:cs="Arial"/>
                <w:sz w:val="22"/>
                <w:szCs w:val="22"/>
              </w:rPr>
            </w:pPr>
            <w:r w:rsidRPr="007C195D">
              <w:rPr>
                <w:rFonts w:ascii="Arial" w:hAnsi="Arial" w:cs="Arial"/>
                <w:sz w:val="22"/>
                <w:szCs w:val="22"/>
              </w:rPr>
              <w:t xml:space="preserve">Prøveformen er fastsat jf. </w:t>
            </w:r>
            <w:hyperlink r:id="rId10" w:tgtFrame="_new" w:history="1">
              <w:r w:rsidRPr="007C195D">
                <w:rPr>
                  <w:rStyle w:val="Hyperlink"/>
                  <w:rFonts w:ascii="Arial" w:hAnsi="Arial" w:cs="Arial"/>
                  <w:sz w:val="22"/>
                  <w:szCs w:val="22"/>
                </w:rPr>
                <w:t>https://www.retsinformation.dk/eli/lta/2020/692</w:t>
              </w:r>
            </w:hyperlink>
          </w:p>
        </w:tc>
      </w:tr>
      <w:tr w:rsidR="00507AD9" w:rsidRPr="007C195D" w14:paraId="0D0BA052" w14:textId="77777777" w:rsidTr="00507AD9">
        <w:trPr>
          <w:trHeight w:val="2154"/>
        </w:trPr>
        <w:tc>
          <w:tcPr>
            <w:tcW w:w="14596" w:type="dxa"/>
          </w:tcPr>
          <w:p w14:paraId="1CD32ACC" w14:textId="4298828E" w:rsidR="00507AD9" w:rsidRPr="007C195D" w:rsidRDefault="00507AD9" w:rsidP="005F6391">
            <w:pPr>
              <w:rPr>
                <w:rFonts w:ascii="Arial" w:hAnsi="Arial" w:cs="Arial"/>
                <w:sz w:val="22"/>
                <w:szCs w:val="22"/>
              </w:rPr>
            </w:pPr>
            <w:r w:rsidRPr="007C195D">
              <w:rPr>
                <w:rFonts w:ascii="Arial" w:hAnsi="Arial" w:cs="Arial"/>
                <w:sz w:val="22"/>
                <w:szCs w:val="22"/>
                <w:u w:val="single"/>
              </w:rPr>
              <w:t>Mål og krav:</w:t>
            </w:r>
            <w:r w:rsidRPr="007C195D">
              <w:rPr>
                <w:rFonts w:ascii="Arial" w:hAnsi="Arial" w:cs="Arial"/>
                <w:sz w:val="22"/>
                <w:szCs w:val="22"/>
                <w:u w:val="single"/>
              </w:rPr>
              <w:br/>
            </w:r>
            <w:r w:rsidRPr="007C195D">
              <w:rPr>
                <w:rFonts w:ascii="Arial" w:hAnsi="Arial" w:cs="Arial"/>
                <w:sz w:val="22"/>
                <w:szCs w:val="22"/>
                <w:u w:val="single"/>
              </w:rPr>
              <w:br/>
            </w:r>
            <w:r w:rsidR="003150B4" w:rsidRPr="00EE334E">
              <w:rPr>
                <w:rFonts w:ascii="Arial" w:hAnsi="Arial" w:cs="Arial"/>
                <w:sz w:val="22"/>
                <w:szCs w:val="22"/>
              </w:rPr>
              <w:t>Det er en forudsætning for at kunne deltage i eksamen, at eleverne har afleveret deres eksamensprojekt og det tilhørende produkt.</w:t>
            </w:r>
          </w:p>
          <w:p w14:paraId="6BBEAD4F" w14:textId="466B48C3" w:rsidR="00507AD9" w:rsidRPr="007C195D" w:rsidRDefault="00507AD9" w:rsidP="005F6391">
            <w:pPr>
              <w:rPr>
                <w:rFonts w:ascii="Arial" w:hAnsi="Arial" w:cs="Arial"/>
                <w:sz w:val="22"/>
                <w:szCs w:val="22"/>
              </w:rPr>
            </w:pPr>
          </w:p>
        </w:tc>
      </w:tr>
    </w:tbl>
    <w:p w14:paraId="01D743D5" w14:textId="77777777" w:rsidR="00C65E41" w:rsidRPr="007C195D" w:rsidRDefault="001552E1" w:rsidP="00C65E41">
      <w:pPr>
        <w:shd w:val="clear" w:color="auto" w:fill="FFFFFF"/>
        <w:spacing w:before="375" w:after="75" w:line="240" w:lineRule="auto"/>
        <w:outlineLvl w:val="0"/>
        <w:rPr>
          <w:rFonts w:ascii="Arial" w:eastAsia="Times New Roman" w:hAnsi="Arial" w:cs="Arial"/>
          <w:b/>
          <w:bCs/>
          <w:color w:val="333333"/>
          <w:kern w:val="36"/>
          <w:sz w:val="22"/>
          <w:szCs w:val="22"/>
          <w:lang w:eastAsia="da-DK"/>
        </w:rPr>
      </w:pPr>
      <w:r w:rsidRPr="007C195D">
        <w:rPr>
          <w:rFonts w:ascii="Arial" w:hAnsi="Arial" w:cs="Arial"/>
          <w:sz w:val="22"/>
          <w:szCs w:val="22"/>
        </w:rPr>
        <w:t>Beskrivelse af afsluttende prøver til LUP</w:t>
      </w:r>
      <w:r w:rsidR="00C65E41" w:rsidRPr="007C195D">
        <w:rPr>
          <w:rFonts w:ascii="Arial" w:hAnsi="Arial" w:cs="Arial"/>
          <w:sz w:val="22"/>
          <w:szCs w:val="22"/>
        </w:rPr>
        <w:br/>
      </w:r>
      <w:r w:rsidR="00C65E41" w:rsidRPr="007C195D">
        <w:rPr>
          <w:rFonts w:ascii="Arial" w:hAnsi="Arial" w:cs="Arial"/>
          <w:sz w:val="22"/>
          <w:szCs w:val="22"/>
        </w:rPr>
        <w:br/>
      </w:r>
      <w:r w:rsidR="00C65E41" w:rsidRPr="007C195D">
        <w:rPr>
          <w:rFonts w:ascii="Arial" w:eastAsia="Times New Roman" w:hAnsi="Arial" w:cs="Arial"/>
          <w:b/>
          <w:bCs/>
          <w:color w:val="333333"/>
          <w:kern w:val="36"/>
          <w:sz w:val="22"/>
          <w:szCs w:val="22"/>
          <w:lang w:eastAsia="da-DK"/>
        </w:rPr>
        <w:t>IT-B Projektbeskrivelse</w:t>
      </w:r>
    </w:p>
    <w:p w14:paraId="3A51E52F" w14:textId="77777777" w:rsidR="00C65E41" w:rsidRPr="007C195D" w:rsidRDefault="00C65E41" w:rsidP="00C65E41">
      <w:pPr>
        <w:rPr>
          <w:rFonts w:ascii="Arial" w:hAnsi="Arial" w:cs="Arial"/>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88"/>
        <w:gridCol w:w="1535"/>
        <w:gridCol w:w="12209"/>
      </w:tblGrid>
      <w:tr w:rsidR="00971963" w:rsidRPr="007C195D" w14:paraId="060BA563" w14:textId="77777777" w:rsidTr="00971963">
        <w:trPr>
          <w:tblHeader/>
          <w:tblCellSpacing w:w="15" w:type="dxa"/>
        </w:trPr>
        <w:tc>
          <w:tcPr>
            <w:tcW w:w="0" w:type="auto"/>
            <w:vAlign w:val="center"/>
            <w:hideMark/>
          </w:tcPr>
          <w:p w14:paraId="3CFF49A4" w14:textId="77777777" w:rsidR="00971963" w:rsidRPr="00507AD9" w:rsidRDefault="00971963" w:rsidP="00971963">
            <w:pPr>
              <w:spacing w:after="0" w:line="240" w:lineRule="auto"/>
              <w:jc w:val="center"/>
              <w:rPr>
                <w:rFonts w:ascii="Arial" w:eastAsia="Times New Roman" w:hAnsi="Arial" w:cs="Arial"/>
                <w:b/>
                <w:bCs/>
                <w:kern w:val="0"/>
                <w:sz w:val="22"/>
                <w:szCs w:val="22"/>
                <w:lang w:eastAsia="da-DK"/>
                <w14:ligatures w14:val="none"/>
              </w:rPr>
            </w:pPr>
            <w:r w:rsidRPr="00507AD9">
              <w:rPr>
                <w:rFonts w:ascii="Arial" w:eastAsia="Times New Roman" w:hAnsi="Arial" w:cs="Arial"/>
                <w:b/>
                <w:bCs/>
                <w:kern w:val="0"/>
                <w:sz w:val="22"/>
                <w:szCs w:val="22"/>
                <w:lang w:eastAsia="da-DK"/>
                <w14:ligatures w14:val="none"/>
              </w:rPr>
              <w:t>Karakter</w:t>
            </w:r>
          </w:p>
        </w:tc>
        <w:tc>
          <w:tcPr>
            <w:tcW w:w="0" w:type="auto"/>
            <w:vAlign w:val="center"/>
            <w:hideMark/>
          </w:tcPr>
          <w:p w14:paraId="28B8F005" w14:textId="77777777" w:rsidR="00971963" w:rsidRPr="00507AD9" w:rsidRDefault="00971963" w:rsidP="00971963">
            <w:pPr>
              <w:spacing w:after="0" w:line="240" w:lineRule="auto"/>
              <w:jc w:val="center"/>
              <w:rPr>
                <w:rFonts w:ascii="Arial" w:eastAsia="Times New Roman" w:hAnsi="Arial" w:cs="Arial"/>
                <w:b/>
                <w:bCs/>
                <w:kern w:val="0"/>
                <w:sz w:val="22"/>
                <w:szCs w:val="22"/>
                <w:lang w:eastAsia="da-DK"/>
                <w14:ligatures w14:val="none"/>
              </w:rPr>
            </w:pPr>
            <w:r w:rsidRPr="00507AD9">
              <w:rPr>
                <w:rFonts w:ascii="Arial" w:eastAsia="Times New Roman" w:hAnsi="Arial" w:cs="Arial"/>
                <w:b/>
                <w:bCs/>
                <w:kern w:val="0"/>
                <w:sz w:val="22"/>
                <w:szCs w:val="22"/>
                <w:lang w:eastAsia="da-DK"/>
                <w14:ligatures w14:val="none"/>
              </w:rPr>
              <w:t>Betegnelse</w:t>
            </w:r>
          </w:p>
        </w:tc>
        <w:tc>
          <w:tcPr>
            <w:tcW w:w="0" w:type="auto"/>
            <w:vAlign w:val="center"/>
            <w:hideMark/>
          </w:tcPr>
          <w:p w14:paraId="59DCC8AE" w14:textId="77777777" w:rsidR="00971963" w:rsidRPr="00507AD9" w:rsidRDefault="00971963" w:rsidP="00971963">
            <w:pPr>
              <w:spacing w:after="0" w:line="240" w:lineRule="auto"/>
              <w:jc w:val="center"/>
              <w:rPr>
                <w:rFonts w:ascii="Arial" w:eastAsia="Times New Roman" w:hAnsi="Arial" w:cs="Arial"/>
                <w:b/>
                <w:bCs/>
                <w:kern w:val="0"/>
                <w:sz w:val="22"/>
                <w:szCs w:val="22"/>
                <w:lang w:eastAsia="da-DK"/>
                <w14:ligatures w14:val="none"/>
              </w:rPr>
            </w:pPr>
            <w:r w:rsidRPr="00507AD9">
              <w:rPr>
                <w:rFonts w:ascii="Arial" w:eastAsia="Times New Roman" w:hAnsi="Arial" w:cs="Arial"/>
                <w:b/>
                <w:bCs/>
                <w:kern w:val="0"/>
                <w:sz w:val="22"/>
                <w:szCs w:val="22"/>
                <w:lang w:eastAsia="da-DK"/>
                <w14:ligatures w14:val="none"/>
              </w:rPr>
              <w:t>Beskrivelse af mundtlig præstation</w:t>
            </w:r>
          </w:p>
        </w:tc>
      </w:tr>
      <w:tr w:rsidR="00971963" w:rsidRPr="007C195D" w14:paraId="3DD89FE7" w14:textId="77777777" w:rsidTr="00971963">
        <w:trPr>
          <w:tblCellSpacing w:w="15" w:type="dxa"/>
        </w:trPr>
        <w:tc>
          <w:tcPr>
            <w:tcW w:w="0" w:type="auto"/>
            <w:vAlign w:val="center"/>
            <w:hideMark/>
          </w:tcPr>
          <w:p w14:paraId="07D48935"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12</w:t>
            </w:r>
          </w:p>
        </w:tc>
        <w:tc>
          <w:tcPr>
            <w:tcW w:w="0" w:type="auto"/>
            <w:vAlign w:val="center"/>
            <w:hideMark/>
          </w:tcPr>
          <w:p w14:paraId="7FA0593E"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Fremragende</w:t>
            </w:r>
          </w:p>
        </w:tc>
        <w:tc>
          <w:tcPr>
            <w:tcW w:w="0" w:type="auto"/>
            <w:vAlign w:val="center"/>
            <w:hideMark/>
          </w:tcPr>
          <w:p w14:paraId="458C990F"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kern w:val="0"/>
                <w:sz w:val="22"/>
                <w:szCs w:val="22"/>
                <w:lang w:eastAsia="da-DK"/>
                <w14:ligatures w14:val="none"/>
              </w:rPr>
              <w:t>Eksamensprojektet præsenteres klart, sikkert og fagligt velfunderet i forhold til planlægning, gennemførelse og evaluering. Projektet opfylder kravene med kun få uvæsentlige mangler. Eksaminanden argumenterer velbegrundet for valget af faglige teorier og metoder. Den lodtrukne opgave løses med høj faglighed og tydelig sammenhæng til både egne it-produkter og teoretisk indhold. Uddybende og supplerende spørgsmål besvares sikkert og reflekteret.</w:t>
            </w:r>
          </w:p>
        </w:tc>
      </w:tr>
      <w:tr w:rsidR="00971963" w:rsidRPr="007C195D" w14:paraId="31F8D844" w14:textId="77777777" w:rsidTr="00971963">
        <w:trPr>
          <w:tblCellSpacing w:w="15" w:type="dxa"/>
        </w:trPr>
        <w:tc>
          <w:tcPr>
            <w:tcW w:w="0" w:type="auto"/>
            <w:vAlign w:val="center"/>
            <w:hideMark/>
          </w:tcPr>
          <w:p w14:paraId="3A7B3763"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10</w:t>
            </w:r>
          </w:p>
        </w:tc>
        <w:tc>
          <w:tcPr>
            <w:tcW w:w="0" w:type="auto"/>
            <w:vAlign w:val="center"/>
            <w:hideMark/>
          </w:tcPr>
          <w:p w14:paraId="24089BF8"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Fortrinlig</w:t>
            </w:r>
          </w:p>
        </w:tc>
        <w:tc>
          <w:tcPr>
            <w:tcW w:w="0" w:type="auto"/>
            <w:vAlign w:val="center"/>
            <w:hideMark/>
          </w:tcPr>
          <w:p w14:paraId="79544C1C"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kern w:val="0"/>
                <w:sz w:val="22"/>
                <w:szCs w:val="22"/>
                <w:lang w:eastAsia="da-DK"/>
                <w14:ligatures w14:val="none"/>
              </w:rPr>
              <w:t>Projektet præsenteres sikkert og sammenhængende med god faglig indsigt. Der er få mindre mangler. Argumentationen for valg af metoder og teorier er overbevisende. Den lodtrukne opgave besvares solidt med tydelig, men ikke fuldt ud gennemarbejdet, sammenhæng til projekt og teori. Spørgsmål under samtalen besvares velovervejet og fornuftigt.</w:t>
            </w:r>
          </w:p>
        </w:tc>
      </w:tr>
      <w:tr w:rsidR="00971963" w:rsidRPr="007C195D" w14:paraId="71B8C80E" w14:textId="77777777" w:rsidTr="00971963">
        <w:trPr>
          <w:tblCellSpacing w:w="15" w:type="dxa"/>
        </w:trPr>
        <w:tc>
          <w:tcPr>
            <w:tcW w:w="0" w:type="auto"/>
            <w:vAlign w:val="center"/>
            <w:hideMark/>
          </w:tcPr>
          <w:p w14:paraId="328D798D"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7</w:t>
            </w:r>
          </w:p>
        </w:tc>
        <w:tc>
          <w:tcPr>
            <w:tcW w:w="0" w:type="auto"/>
            <w:vAlign w:val="center"/>
            <w:hideMark/>
          </w:tcPr>
          <w:p w14:paraId="787CEFAF"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God</w:t>
            </w:r>
          </w:p>
        </w:tc>
        <w:tc>
          <w:tcPr>
            <w:tcW w:w="0" w:type="auto"/>
            <w:vAlign w:val="center"/>
            <w:hideMark/>
          </w:tcPr>
          <w:p w14:paraId="6C040821"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kern w:val="0"/>
                <w:sz w:val="22"/>
                <w:szCs w:val="22"/>
                <w:lang w:eastAsia="da-DK"/>
                <w14:ligatures w14:val="none"/>
              </w:rPr>
              <w:t>Projektet præsenteres med tilfredsstillende fagligt niveau, men med flere mangler. Der gives rimelige forklaringer på valg af teorier og metoder. Den lodtrukne opgave besvares overordnet godt, dog uden særlig dybde. Der vises nogen sammenhæng til projektet og den faglige teori. Spørgsmål besvares generelt fornuftigt.</w:t>
            </w:r>
          </w:p>
        </w:tc>
      </w:tr>
      <w:tr w:rsidR="00971963" w:rsidRPr="007C195D" w14:paraId="7C2F4A7F" w14:textId="77777777" w:rsidTr="00971963">
        <w:trPr>
          <w:tblCellSpacing w:w="15" w:type="dxa"/>
        </w:trPr>
        <w:tc>
          <w:tcPr>
            <w:tcW w:w="0" w:type="auto"/>
            <w:vAlign w:val="center"/>
            <w:hideMark/>
          </w:tcPr>
          <w:p w14:paraId="58DFBAD8"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4</w:t>
            </w:r>
          </w:p>
        </w:tc>
        <w:tc>
          <w:tcPr>
            <w:tcW w:w="0" w:type="auto"/>
            <w:vAlign w:val="center"/>
            <w:hideMark/>
          </w:tcPr>
          <w:p w14:paraId="1A0FD0C1"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Jævn</w:t>
            </w:r>
          </w:p>
        </w:tc>
        <w:tc>
          <w:tcPr>
            <w:tcW w:w="0" w:type="auto"/>
            <w:vAlign w:val="center"/>
            <w:hideMark/>
          </w:tcPr>
          <w:p w14:paraId="6BC83F3F"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kern w:val="0"/>
                <w:sz w:val="22"/>
                <w:szCs w:val="22"/>
                <w:lang w:eastAsia="da-DK"/>
                <w14:ligatures w14:val="none"/>
              </w:rPr>
              <w:t>Projektet og opgaven præsenteres med visse vanskeligheder og manglende struktur. Der argumenteres overfladisk for valg af metoder og teorier. Opgavebesvarelsen er præget af usikkerhed og uklar faglig sammenhæng. Spørgsmål under samtalen besvares tøvende og kun delvist fyldestgørende.</w:t>
            </w:r>
          </w:p>
        </w:tc>
      </w:tr>
      <w:tr w:rsidR="00971963" w:rsidRPr="007C195D" w14:paraId="65544156" w14:textId="77777777" w:rsidTr="00971963">
        <w:trPr>
          <w:tblCellSpacing w:w="15" w:type="dxa"/>
        </w:trPr>
        <w:tc>
          <w:tcPr>
            <w:tcW w:w="0" w:type="auto"/>
            <w:vAlign w:val="center"/>
            <w:hideMark/>
          </w:tcPr>
          <w:p w14:paraId="3D49D8A8"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lastRenderedPageBreak/>
              <w:t>02</w:t>
            </w:r>
          </w:p>
        </w:tc>
        <w:tc>
          <w:tcPr>
            <w:tcW w:w="0" w:type="auto"/>
            <w:vAlign w:val="center"/>
            <w:hideMark/>
          </w:tcPr>
          <w:p w14:paraId="55097BDF"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Tilstrækkelig</w:t>
            </w:r>
          </w:p>
        </w:tc>
        <w:tc>
          <w:tcPr>
            <w:tcW w:w="0" w:type="auto"/>
            <w:vAlign w:val="center"/>
            <w:hideMark/>
          </w:tcPr>
          <w:p w14:paraId="67E207DB"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kern w:val="0"/>
                <w:sz w:val="22"/>
                <w:szCs w:val="22"/>
                <w:lang w:eastAsia="da-DK"/>
                <w14:ligatures w14:val="none"/>
              </w:rPr>
              <w:t>Præsentationen af projektet og opgaven er sparsom og kun netop dækkende for de stillede krav. Argumentationen er overfladisk, og det faglige indhold fremstår usikkert. Der er ringe sammenhæng mellem opgave og projekt. Spørgsmål besvares kort og uden dybere forståelse.</w:t>
            </w:r>
          </w:p>
        </w:tc>
      </w:tr>
      <w:tr w:rsidR="00971963" w:rsidRPr="007C195D" w14:paraId="137575B8" w14:textId="77777777" w:rsidTr="00971963">
        <w:trPr>
          <w:tblCellSpacing w:w="15" w:type="dxa"/>
        </w:trPr>
        <w:tc>
          <w:tcPr>
            <w:tcW w:w="0" w:type="auto"/>
            <w:vAlign w:val="center"/>
            <w:hideMark/>
          </w:tcPr>
          <w:p w14:paraId="6C5B65D8"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00</w:t>
            </w:r>
          </w:p>
        </w:tc>
        <w:tc>
          <w:tcPr>
            <w:tcW w:w="0" w:type="auto"/>
            <w:vAlign w:val="center"/>
            <w:hideMark/>
          </w:tcPr>
          <w:p w14:paraId="095EF500"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Utilstrækkelig</w:t>
            </w:r>
          </w:p>
        </w:tc>
        <w:tc>
          <w:tcPr>
            <w:tcW w:w="0" w:type="auto"/>
            <w:vAlign w:val="center"/>
            <w:hideMark/>
          </w:tcPr>
          <w:p w14:paraId="1AE9B946"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kern w:val="0"/>
                <w:sz w:val="22"/>
                <w:szCs w:val="22"/>
                <w:lang w:eastAsia="da-DK"/>
                <w14:ligatures w14:val="none"/>
              </w:rPr>
              <w:t>Præstationen viser betydelige mangler i faglighed og formidling. Projekt og opgave fremlægges uden tydelig struktur eller forståelse. Der mangler evne til at anvende teorier og metoder relevant. Spørgsmål besvares enten upræcist eller slet ikke.</w:t>
            </w:r>
          </w:p>
        </w:tc>
      </w:tr>
      <w:tr w:rsidR="00971963" w:rsidRPr="007C195D" w14:paraId="26BE5BF7" w14:textId="77777777" w:rsidTr="00971963">
        <w:trPr>
          <w:tblCellSpacing w:w="15" w:type="dxa"/>
        </w:trPr>
        <w:tc>
          <w:tcPr>
            <w:tcW w:w="0" w:type="auto"/>
            <w:vAlign w:val="center"/>
            <w:hideMark/>
          </w:tcPr>
          <w:p w14:paraId="1C31CBAB"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-3</w:t>
            </w:r>
          </w:p>
        </w:tc>
        <w:tc>
          <w:tcPr>
            <w:tcW w:w="0" w:type="auto"/>
            <w:vAlign w:val="center"/>
            <w:hideMark/>
          </w:tcPr>
          <w:p w14:paraId="3D5F1EF6"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b/>
                <w:bCs/>
                <w:kern w:val="0"/>
                <w:sz w:val="22"/>
                <w:szCs w:val="22"/>
                <w:lang w:eastAsia="da-DK"/>
                <w14:ligatures w14:val="none"/>
              </w:rPr>
              <w:t>Ringe</w:t>
            </w:r>
          </w:p>
        </w:tc>
        <w:tc>
          <w:tcPr>
            <w:tcW w:w="0" w:type="auto"/>
            <w:vAlign w:val="center"/>
            <w:hideMark/>
          </w:tcPr>
          <w:p w14:paraId="053393EB" w14:textId="77777777" w:rsidR="00971963" w:rsidRPr="00507AD9" w:rsidRDefault="00971963" w:rsidP="00971963">
            <w:pPr>
              <w:spacing w:after="0" w:line="240" w:lineRule="auto"/>
              <w:rPr>
                <w:rFonts w:ascii="Arial" w:eastAsia="Times New Roman" w:hAnsi="Arial" w:cs="Arial"/>
                <w:kern w:val="0"/>
                <w:sz w:val="22"/>
                <w:szCs w:val="22"/>
                <w:lang w:eastAsia="da-DK"/>
                <w14:ligatures w14:val="none"/>
              </w:rPr>
            </w:pPr>
            <w:r w:rsidRPr="00507AD9">
              <w:rPr>
                <w:rFonts w:ascii="Arial" w:eastAsia="Times New Roman" w:hAnsi="Arial" w:cs="Arial"/>
                <w:kern w:val="0"/>
                <w:sz w:val="22"/>
                <w:szCs w:val="22"/>
                <w:lang w:eastAsia="da-DK"/>
                <w14:ligatures w14:val="none"/>
              </w:rPr>
              <w:t>Der mangler næsten helt en faglig præstation. Projektet forklares ikke meningsfuldt, og opgaven er ikke løst. Eksaminanden viser ingen forståelse for fagets metoder, begreber eller sammenhænge. Spørgsmål besvares ikke eller forkert.</w:t>
            </w:r>
          </w:p>
        </w:tc>
      </w:tr>
    </w:tbl>
    <w:p w14:paraId="15537013" w14:textId="6FD5476B" w:rsidR="00971963" w:rsidRPr="007C195D" w:rsidRDefault="00971963">
      <w:pPr>
        <w:spacing w:line="259" w:lineRule="auto"/>
        <w:rPr>
          <w:rFonts w:ascii="Arial" w:eastAsia="Times New Roman" w:hAnsi="Arial" w:cs="Arial"/>
          <w:color w:val="333333"/>
          <w:kern w:val="0"/>
          <w:sz w:val="22"/>
          <w:szCs w:val="22"/>
          <w:lang w:eastAsia="da-DK"/>
          <w14:ligatures w14:val="none"/>
        </w:rPr>
      </w:pPr>
    </w:p>
    <w:p w14:paraId="58F13CBB" w14:textId="77777777" w:rsidR="009A5B35" w:rsidRDefault="009A5B35" w:rsidP="009A5B35">
      <w:pPr>
        <w:pStyle w:val="Overskrift3"/>
        <w:rPr>
          <w:kern w:val="0"/>
          <w:sz w:val="27"/>
          <w:szCs w:val="27"/>
          <w14:ligatures w14:val="none"/>
        </w:rPr>
      </w:pPr>
      <w:r>
        <w:rPr>
          <w:rFonts w:ascii="Arial" w:hAnsi="Arial" w:cs="Arial"/>
          <w:color w:val="333333"/>
          <w:sz w:val="22"/>
          <w:szCs w:val="22"/>
        </w:rPr>
        <w:br/>
      </w:r>
      <w:r>
        <w:t>Vægtning mellem eksamensprojekt og lodtrukken opgave</w:t>
      </w:r>
    </w:p>
    <w:p w14:paraId="39B3A448" w14:textId="77777777" w:rsidR="009A5B35" w:rsidRDefault="009A5B35" w:rsidP="009A5B35">
      <w:pPr>
        <w:spacing w:before="100" w:beforeAutospacing="1" w:after="100" w:afterAutospacing="1"/>
      </w:pPr>
      <w:r>
        <w:t>Ved den mundtlige prøve i Informatik B indgår to centrale elementer i vurderingen:</w:t>
      </w:r>
    </w:p>
    <w:p w14:paraId="3BB22989" w14:textId="77777777" w:rsidR="009A5B35" w:rsidRDefault="009A5B35" w:rsidP="009A5B35">
      <w:pPr>
        <w:numPr>
          <w:ilvl w:val="0"/>
          <w:numId w:val="6"/>
        </w:numPr>
        <w:spacing w:before="100" w:beforeAutospacing="1" w:after="100" w:afterAutospacing="1" w:line="240" w:lineRule="auto"/>
      </w:pPr>
      <w:r>
        <w:rPr>
          <w:rStyle w:val="Strk"/>
        </w:rPr>
        <w:t>Eksamensprojektet</w:t>
      </w:r>
      <w:r>
        <w:t xml:space="preserve"> (præsentation af it-produkt og dokumentation)</w:t>
      </w:r>
    </w:p>
    <w:p w14:paraId="3CF03C45" w14:textId="77777777" w:rsidR="009A5B35" w:rsidRDefault="009A5B35" w:rsidP="009A5B35">
      <w:pPr>
        <w:numPr>
          <w:ilvl w:val="0"/>
          <w:numId w:val="6"/>
        </w:numPr>
        <w:spacing w:before="100" w:beforeAutospacing="1" w:after="100" w:afterAutospacing="1" w:line="240" w:lineRule="auto"/>
      </w:pPr>
      <w:r>
        <w:rPr>
          <w:rStyle w:val="Strk"/>
        </w:rPr>
        <w:t>Den lodtrukne opgave</w:t>
      </w:r>
      <w:r>
        <w:t xml:space="preserve"> (besvares efter 60 minutters forberedelse og fremlægges mundtligt)</w:t>
      </w:r>
    </w:p>
    <w:p w14:paraId="6744F230" w14:textId="77777777" w:rsidR="009A5B35" w:rsidRDefault="009A5B35" w:rsidP="009A5B35">
      <w:pPr>
        <w:spacing w:before="100" w:beforeAutospacing="1" w:after="100" w:afterAutospacing="1"/>
      </w:pPr>
      <w:r>
        <w:t xml:space="preserve">Begge dele </w:t>
      </w:r>
      <w:r>
        <w:rPr>
          <w:rStyle w:val="Strk"/>
        </w:rPr>
        <w:t>vægtet lige højt</w:t>
      </w:r>
      <w:r>
        <w:t xml:space="preserve"> i den samlede vurdering. Det vil sige, at eksaminandens karakter afspejler:</w:t>
      </w:r>
    </w:p>
    <w:p w14:paraId="5B0C1472" w14:textId="77777777" w:rsidR="009A5B35" w:rsidRDefault="009A5B35" w:rsidP="009A5B35">
      <w:pPr>
        <w:numPr>
          <w:ilvl w:val="0"/>
          <w:numId w:val="7"/>
        </w:numPr>
        <w:spacing w:before="100" w:beforeAutospacing="1" w:after="100" w:afterAutospacing="1" w:line="240" w:lineRule="auto"/>
      </w:pPr>
      <w:r>
        <w:rPr>
          <w:rStyle w:val="Strk"/>
        </w:rPr>
        <w:t>50 %</w:t>
      </w:r>
      <w:r>
        <w:t>: Præsentation og faglig dybde i eksamensprojektet (planlægning, gennemførelse, valg af metoder, evaluering og perspektivering)</w:t>
      </w:r>
    </w:p>
    <w:p w14:paraId="797940A9" w14:textId="77777777" w:rsidR="009A5B35" w:rsidRDefault="009A5B35" w:rsidP="009A5B35">
      <w:pPr>
        <w:numPr>
          <w:ilvl w:val="0"/>
          <w:numId w:val="7"/>
        </w:numPr>
        <w:spacing w:before="100" w:beforeAutospacing="1" w:after="100" w:afterAutospacing="1" w:line="240" w:lineRule="auto"/>
      </w:pPr>
      <w:r>
        <w:rPr>
          <w:rStyle w:val="Strk"/>
        </w:rPr>
        <w:t>50 %</w:t>
      </w:r>
      <w:r>
        <w:t>: Løsning og formidling af den lodtrukne opgave (faglig indsigt, selvstændighed, brug af begreber og evne til at relatere til projekt og teori)</w:t>
      </w:r>
    </w:p>
    <w:p w14:paraId="3BB29F23" w14:textId="77777777" w:rsidR="009A5B35" w:rsidRDefault="009A5B35" w:rsidP="009A5B35">
      <w:pPr>
        <w:spacing w:before="100" w:beforeAutospacing="1" w:after="100" w:afterAutospacing="1"/>
      </w:pPr>
      <w:r>
        <w:t xml:space="preserve">Ved bedømmelsen lægges der </w:t>
      </w:r>
      <w:r>
        <w:rPr>
          <w:rStyle w:val="Strk"/>
        </w:rPr>
        <w:t>samlet vægt på</w:t>
      </w:r>
      <w:r>
        <w:t>, i hvilken grad eksaminanden:</w:t>
      </w:r>
    </w:p>
    <w:p w14:paraId="4E8FD269" w14:textId="77777777" w:rsidR="009A5B35" w:rsidRDefault="009A5B35" w:rsidP="009A5B35">
      <w:pPr>
        <w:numPr>
          <w:ilvl w:val="0"/>
          <w:numId w:val="8"/>
        </w:numPr>
        <w:spacing w:before="100" w:beforeAutospacing="1" w:after="100" w:afterAutospacing="1" w:line="240" w:lineRule="auto"/>
      </w:pPr>
      <w:r>
        <w:t>Har opfyldt de faglige mål,</w:t>
      </w:r>
    </w:p>
    <w:p w14:paraId="7E87F808" w14:textId="77777777" w:rsidR="009A5B35" w:rsidRDefault="009A5B35" w:rsidP="009A5B35">
      <w:pPr>
        <w:numPr>
          <w:ilvl w:val="0"/>
          <w:numId w:val="8"/>
        </w:numPr>
        <w:spacing w:before="100" w:beforeAutospacing="1" w:after="100" w:afterAutospacing="1" w:line="240" w:lineRule="auto"/>
      </w:pPr>
      <w:r>
        <w:t>Har redegjort for sine valg og anvendte metoder,</w:t>
      </w:r>
    </w:p>
    <w:p w14:paraId="41434EB5" w14:textId="77777777" w:rsidR="009A5B35" w:rsidRDefault="009A5B35" w:rsidP="009A5B35">
      <w:pPr>
        <w:numPr>
          <w:ilvl w:val="0"/>
          <w:numId w:val="8"/>
        </w:numPr>
        <w:spacing w:before="100" w:beforeAutospacing="1" w:after="100" w:afterAutospacing="1" w:line="240" w:lineRule="auto"/>
      </w:pPr>
      <w:r>
        <w:t>Har vist refleksion og sammenhæng mellem de to eksamenselementer.</w:t>
      </w:r>
    </w:p>
    <w:sectPr w:rsidR="009A5B35" w:rsidSect="001552E1">
      <w:pgSz w:w="16838" w:h="11906" w:orient="landscape"/>
      <w:pgMar w:top="709" w:right="1103"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8A07E" w14:textId="77777777" w:rsidR="00954275" w:rsidRDefault="00954275" w:rsidP="007E05F5">
      <w:pPr>
        <w:spacing w:after="0" w:line="240" w:lineRule="auto"/>
      </w:pPr>
      <w:r>
        <w:separator/>
      </w:r>
    </w:p>
  </w:endnote>
  <w:endnote w:type="continuationSeparator" w:id="0">
    <w:p w14:paraId="5144DF5F" w14:textId="77777777" w:rsidR="00954275" w:rsidRDefault="00954275" w:rsidP="007E0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6E62C" w14:textId="77777777" w:rsidR="00954275" w:rsidRDefault="00954275" w:rsidP="007E05F5">
      <w:pPr>
        <w:spacing w:after="0" w:line="240" w:lineRule="auto"/>
      </w:pPr>
      <w:r>
        <w:separator/>
      </w:r>
    </w:p>
  </w:footnote>
  <w:footnote w:type="continuationSeparator" w:id="0">
    <w:p w14:paraId="0CDB74C0" w14:textId="77777777" w:rsidR="00954275" w:rsidRDefault="00954275" w:rsidP="007E05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61C82"/>
    <w:multiLevelType w:val="hybridMultilevel"/>
    <w:tmpl w:val="C08AE83A"/>
    <w:lvl w:ilvl="0" w:tplc="A37C6E3E">
      <w:start w:val="1"/>
      <w:numFmt w:val="bullet"/>
      <w:lvlText w:val="•"/>
      <w:lvlJc w:val="left"/>
      <w:pPr>
        <w:tabs>
          <w:tab w:val="num" w:pos="720"/>
        </w:tabs>
        <w:ind w:left="720" w:hanging="360"/>
      </w:pPr>
      <w:rPr>
        <w:rFonts w:ascii="Arial" w:hAnsi="Arial" w:hint="default"/>
      </w:rPr>
    </w:lvl>
    <w:lvl w:ilvl="1" w:tplc="BE9299A8" w:tentative="1">
      <w:start w:val="1"/>
      <w:numFmt w:val="bullet"/>
      <w:lvlText w:val="•"/>
      <w:lvlJc w:val="left"/>
      <w:pPr>
        <w:tabs>
          <w:tab w:val="num" w:pos="1440"/>
        </w:tabs>
        <w:ind w:left="1440" w:hanging="360"/>
      </w:pPr>
      <w:rPr>
        <w:rFonts w:ascii="Arial" w:hAnsi="Arial" w:hint="default"/>
      </w:rPr>
    </w:lvl>
    <w:lvl w:ilvl="2" w:tplc="57B6548A" w:tentative="1">
      <w:start w:val="1"/>
      <w:numFmt w:val="bullet"/>
      <w:lvlText w:val="•"/>
      <w:lvlJc w:val="left"/>
      <w:pPr>
        <w:tabs>
          <w:tab w:val="num" w:pos="2160"/>
        </w:tabs>
        <w:ind w:left="2160" w:hanging="360"/>
      </w:pPr>
      <w:rPr>
        <w:rFonts w:ascii="Arial" w:hAnsi="Arial" w:hint="default"/>
      </w:rPr>
    </w:lvl>
    <w:lvl w:ilvl="3" w:tplc="CA8E314C" w:tentative="1">
      <w:start w:val="1"/>
      <w:numFmt w:val="bullet"/>
      <w:lvlText w:val="•"/>
      <w:lvlJc w:val="left"/>
      <w:pPr>
        <w:tabs>
          <w:tab w:val="num" w:pos="2880"/>
        </w:tabs>
        <w:ind w:left="2880" w:hanging="360"/>
      </w:pPr>
      <w:rPr>
        <w:rFonts w:ascii="Arial" w:hAnsi="Arial" w:hint="default"/>
      </w:rPr>
    </w:lvl>
    <w:lvl w:ilvl="4" w:tplc="A050B86C" w:tentative="1">
      <w:start w:val="1"/>
      <w:numFmt w:val="bullet"/>
      <w:lvlText w:val="•"/>
      <w:lvlJc w:val="left"/>
      <w:pPr>
        <w:tabs>
          <w:tab w:val="num" w:pos="3600"/>
        </w:tabs>
        <w:ind w:left="3600" w:hanging="360"/>
      </w:pPr>
      <w:rPr>
        <w:rFonts w:ascii="Arial" w:hAnsi="Arial" w:hint="default"/>
      </w:rPr>
    </w:lvl>
    <w:lvl w:ilvl="5" w:tplc="85F20C8A" w:tentative="1">
      <w:start w:val="1"/>
      <w:numFmt w:val="bullet"/>
      <w:lvlText w:val="•"/>
      <w:lvlJc w:val="left"/>
      <w:pPr>
        <w:tabs>
          <w:tab w:val="num" w:pos="4320"/>
        </w:tabs>
        <w:ind w:left="4320" w:hanging="360"/>
      </w:pPr>
      <w:rPr>
        <w:rFonts w:ascii="Arial" w:hAnsi="Arial" w:hint="default"/>
      </w:rPr>
    </w:lvl>
    <w:lvl w:ilvl="6" w:tplc="82768E3A" w:tentative="1">
      <w:start w:val="1"/>
      <w:numFmt w:val="bullet"/>
      <w:lvlText w:val="•"/>
      <w:lvlJc w:val="left"/>
      <w:pPr>
        <w:tabs>
          <w:tab w:val="num" w:pos="5040"/>
        </w:tabs>
        <w:ind w:left="5040" w:hanging="360"/>
      </w:pPr>
      <w:rPr>
        <w:rFonts w:ascii="Arial" w:hAnsi="Arial" w:hint="default"/>
      </w:rPr>
    </w:lvl>
    <w:lvl w:ilvl="7" w:tplc="B49C6B44" w:tentative="1">
      <w:start w:val="1"/>
      <w:numFmt w:val="bullet"/>
      <w:lvlText w:val="•"/>
      <w:lvlJc w:val="left"/>
      <w:pPr>
        <w:tabs>
          <w:tab w:val="num" w:pos="5760"/>
        </w:tabs>
        <w:ind w:left="5760" w:hanging="360"/>
      </w:pPr>
      <w:rPr>
        <w:rFonts w:ascii="Arial" w:hAnsi="Arial" w:hint="default"/>
      </w:rPr>
    </w:lvl>
    <w:lvl w:ilvl="8" w:tplc="95EE4AB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2A18D5"/>
    <w:multiLevelType w:val="multilevel"/>
    <w:tmpl w:val="CE00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45F4A"/>
    <w:multiLevelType w:val="multilevel"/>
    <w:tmpl w:val="B8F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7127F7"/>
    <w:multiLevelType w:val="multilevel"/>
    <w:tmpl w:val="D4D80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C0D2AF8"/>
    <w:multiLevelType w:val="hybridMultilevel"/>
    <w:tmpl w:val="71F2BBA4"/>
    <w:lvl w:ilvl="0" w:tplc="F2CE5EE4">
      <w:start w:val="1"/>
      <w:numFmt w:val="bullet"/>
      <w:lvlText w:val="•"/>
      <w:lvlJc w:val="left"/>
      <w:pPr>
        <w:tabs>
          <w:tab w:val="num" w:pos="720"/>
        </w:tabs>
        <w:ind w:left="720" w:hanging="360"/>
      </w:pPr>
      <w:rPr>
        <w:rFonts w:ascii="Arial" w:hAnsi="Arial" w:hint="default"/>
      </w:rPr>
    </w:lvl>
    <w:lvl w:ilvl="1" w:tplc="CDD28E7C" w:tentative="1">
      <w:start w:val="1"/>
      <w:numFmt w:val="bullet"/>
      <w:lvlText w:val="•"/>
      <w:lvlJc w:val="left"/>
      <w:pPr>
        <w:tabs>
          <w:tab w:val="num" w:pos="1440"/>
        </w:tabs>
        <w:ind w:left="1440" w:hanging="360"/>
      </w:pPr>
      <w:rPr>
        <w:rFonts w:ascii="Arial" w:hAnsi="Arial" w:hint="default"/>
      </w:rPr>
    </w:lvl>
    <w:lvl w:ilvl="2" w:tplc="B6767C84" w:tentative="1">
      <w:start w:val="1"/>
      <w:numFmt w:val="bullet"/>
      <w:lvlText w:val="•"/>
      <w:lvlJc w:val="left"/>
      <w:pPr>
        <w:tabs>
          <w:tab w:val="num" w:pos="2160"/>
        </w:tabs>
        <w:ind w:left="2160" w:hanging="360"/>
      </w:pPr>
      <w:rPr>
        <w:rFonts w:ascii="Arial" w:hAnsi="Arial" w:hint="default"/>
      </w:rPr>
    </w:lvl>
    <w:lvl w:ilvl="3" w:tplc="6AB07A26" w:tentative="1">
      <w:start w:val="1"/>
      <w:numFmt w:val="bullet"/>
      <w:lvlText w:val="•"/>
      <w:lvlJc w:val="left"/>
      <w:pPr>
        <w:tabs>
          <w:tab w:val="num" w:pos="2880"/>
        </w:tabs>
        <w:ind w:left="2880" w:hanging="360"/>
      </w:pPr>
      <w:rPr>
        <w:rFonts w:ascii="Arial" w:hAnsi="Arial" w:hint="default"/>
      </w:rPr>
    </w:lvl>
    <w:lvl w:ilvl="4" w:tplc="659CA440" w:tentative="1">
      <w:start w:val="1"/>
      <w:numFmt w:val="bullet"/>
      <w:lvlText w:val="•"/>
      <w:lvlJc w:val="left"/>
      <w:pPr>
        <w:tabs>
          <w:tab w:val="num" w:pos="3600"/>
        </w:tabs>
        <w:ind w:left="3600" w:hanging="360"/>
      </w:pPr>
      <w:rPr>
        <w:rFonts w:ascii="Arial" w:hAnsi="Arial" w:hint="default"/>
      </w:rPr>
    </w:lvl>
    <w:lvl w:ilvl="5" w:tplc="B30699BA" w:tentative="1">
      <w:start w:val="1"/>
      <w:numFmt w:val="bullet"/>
      <w:lvlText w:val="•"/>
      <w:lvlJc w:val="left"/>
      <w:pPr>
        <w:tabs>
          <w:tab w:val="num" w:pos="4320"/>
        </w:tabs>
        <w:ind w:left="4320" w:hanging="360"/>
      </w:pPr>
      <w:rPr>
        <w:rFonts w:ascii="Arial" w:hAnsi="Arial" w:hint="default"/>
      </w:rPr>
    </w:lvl>
    <w:lvl w:ilvl="6" w:tplc="EF32F13A" w:tentative="1">
      <w:start w:val="1"/>
      <w:numFmt w:val="bullet"/>
      <w:lvlText w:val="•"/>
      <w:lvlJc w:val="left"/>
      <w:pPr>
        <w:tabs>
          <w:tab w:val="num" w:pos="5040"/>
        </w:tabs>
        <w:ind w:left="5040" w:hanging="360"/>
      </w:pPr>
      <w:rPr>
        <w:rFonts w:ascii="Arial" w:hAnsi="Arial" w:hint="default"/>
      </w:rPr>
    </w:lvl>
    <w:lvl w:ilvl="7" w:tplc="FC46C5E8" w:tentative="1">
      <w:start w:val="1"/>
      <w:numFmt w:val="bullet"/>
      <w:lvlText w:val="•"/>
      <w:lvlJc w:val="left"/>
      <w:pPr>
        <w:tabs>
          <w:tab w:val="num" w:pos="5760"/>
        </w:tabs>
        <w:ind w:left="5760" w:hanging="360"/>
      </w:pPr>
      <w:rPr>
        <w:rFonts w:ascii="Arial" w:hAnsi="Arial" w:hint="default"/>
      </w:rPr>
    </w:lvl>
    <w:lvl w:ilvl="8" w:tplc="DA14C53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AE32196"/>
    <w:multiLevelType w:val="hybridMultilevel"/>
    <w:tmpl w:val="6F742236"/>
    <w:lvl w:ilvl="0" w:tplc="D7CE80B8">
      <w:start w:val="1"/>
      <w:numFmt w:val="bullet"/>
      <w:lvlText w:val="•"/>
      <w:lvlJc w:val="left"/>
      <w:pPr>
        <w:tabs>
          <w:tab w:val="num" w:pos="720"/>
        </w:tabs>
        <w:ind w:left="720" w:hanging="360"/>
      </w:pPr>
      <w:rPr>
        <w:rFonts w:ascii="Arial" w:hAnsi="Arial" w:hint="default"/>
      </w:rPr>
    </w:lvl>
    <w:lvl w:ilvl="1" w:tplc="99109BDA" w:tentative="1">
      <w:start w:val="1"/>
      <w:numFmt w:val="bullet"/>
      <w:lvlText w:val="•"/>
      <w:lvlJc w:val="left"/>
      <w:pPr>
        <w:tabs>
          <w:tab w:val="num" w:pos="1440"/>
        </w:tabs>
        <w:ind w:left="1440" w:hanging="360"/>
      </w:pPr>
      <w:rPr>
        <w:rFonts w:ascii="Arial" w:hAnsi="Arial" w:hint="default"/>
      </w:rPr>
    </w:lvl>
    <w:lvl w:ilvl="2" w:tplc="604258D2" w:tentative="1">
      <w:start w:val="1"/>
      <w:numFmt w:val="bullet"/>
      <w:lvlText w:val="•"/>
      <w:lvlJc w:val="left"/>
      <w:pPr>
        <w:tabs>
          <w:tab w:val="num" w:pos="2160"/>
        </w:tabs>
        <w:ind w:left="2160" w:hanging="360"/>
      </w:pPr>
      <w:rPr>
        <w:rFonts w:ascii="Arial" w:hAnsi="Arial" w:hint="default"/>
      </w:rPr>
    </w:lvl>
    <w:lvl w:ilvl="3" w:tplc="E74E61D6" w:tentative="1">
      <w:start w:val="1"/>
      <w:numFmt w:val="bullet"/>
      <w:lvlText w:val="•"/>
      <w:lvlJc w:val="left"/>
      <w:pPr>
        <w:tabs>
          <w:tab w:val="num" w:pos="2880"/>
        </w:tabs>
        <w:ind w:left="2880" w:hanging="360"/>
      </w:pPr>
      <w:rPr>
        <w:rFonts w:ascii="Arial" w:hAnsi="Arial" w:hint="default"/>
      </w:rPr>
    </w:lvl>
    <w:lvl w:ilvl="4" w:tplc="D6E01138" w:tentative="1">
      <w:start w:val="1"/>
      <w:numFmt w:val="bullet"/>
      <w:lvlText w:val="•"/>
      <w:lvlJc w:val="left"/>
      <w:pPr>
        <w:tabs>
          <w:tab w:val="num" w:pos="3600"/>
        </w:tabs>
        <w:ind w:left="3600" w:hanging="360"/>
      </w:pPr>
      <w:rPr>
        <w:rFonts w:ascii="Arial" w:hAnsi="Arial" w:hint="default"/>
      </w:rPr>
    </w:lvl>
    <w:lvl w:ilvl="5" w:tplc="15940CBC" w:tentative="1">
      <w:start w:val="1"/>
      <w:numFmt w:val="bullet"/>
      <w:lvlText w:val="•"/>
      <w:lvlJc w:val="left"/>
      <w:pPr>
        <w:tabs>
          <w:tab w:val="num" w:pos="4320"/>
        </w:tabs>
        <w:ind w:left="4320" w:hanging="360"/>
      </w:pPr>
      <w:rPr>
        <w:rFonts w:ascii="Arial" w:hAnsi="Arial" w:hint="default"/>
      </w:rPr>
    </w:lvl>
    <w:lvl w:ilvl="6" w:tplc="F870A516" w:tentative="1">
      <w:start w:val="1"/>
      <w:numFmt w:val="bullet"/>
      <w:lvlText w:val="•"/>
      <w:lvlJc w:val="left"/>
      <w:pPr>
        <w:tabs>
          <w:tab w:val="num" w:pos="5040"/>
        </w:tabs>
        <w:ind w:left="5040" w:hanging="360"/>
      </w:pPr>
      <w:rPr>
        <w:rFonts w:ascii="Arial" w:hAnsi="Arial" w:hint="default"/>
      </w:rPr>
    </w:lvl>
    <w:lvl w:ilvl="7" w:tplc="AC0E38B8" w:tentative="1">
      <w:start w:val="1"/>
      <w:numFmt w:val="bullet"/>
      <w:lvlText w:val="•"/>
      <w:lvlJc w:val="left"/>
      <w:pPr>
        <w:tabs>
          <w:tab w:val="num" w:pos="5760"/>
        </w:tabs>
        <w:ind w:left="5760" w:hanging="360"/>
      </w:pPr>
      <w:rPr>
        <w:rFonts w:ascii="Arial" w:hAnsi="Arial" w:hint="default"/>
      </w:rPr>
    </w:lvl>
    <w:lvl w:ilvl="8" w:tplc="40F0988A"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C9E7DC1"/>
    <w:multiLevelType w:val="multilevel"/>
    <w:tmpl w:val="64B8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FE75D4"/>
    <w:multiLevelType w:val="hybridMultilevel"/>
    <w:tmpl w:val="0908E9A8"/>
    <w:lvl w:ilvl="0" w:tplc="5D9450A6">
      <w:start w:val="1"/>
      <w:numFmt w:val="bullet"/>
      <w:lvlText w:val="•"/>
      <w:lvlJc w:val="left"/>
      <w:pPr>
        <w:tabs>
          <w:tab w:val="num" w:pos="720"/>
        </w:tabs>
        <w:ind w:left="720" w:hanging="360"/>
      </w:pPr>
      <w:rPr>
        <w:rFonts w:ascii="Arial" w:hAnsi="Arial" w:hint="default"/>
      </w:rPr>
    </w:lvl>
    <w:lvl w:ilvl="1" w:tplc="70FAC688" w:tentative="1">
      <w:start w:val="1"/>
      <w:numFmt w:val="bullet"/>
      <w:lvlText w:val="•"/>
      <w:lvlJc w:val="left"/>
      <w:pPr>
        <w:tabs>
          <w:tab w:val="num" w:pos="1440"/>
        </w:tabs>
        <w:ind w:left="1440" w:hanging="360"/>
      </w:pPr>
      <w:rPr>
        <w:rFonts w:ascii="Arial" w:hAnsi="Arial" w:hint="default"/>
      </w:rPr>
    </w:lvl>
    <w:lvl w:ilvl="2" w:tplc="0ABE932C" w:tentative="1">
      <w:start w:val="1"/>
      <w:numFmt w:val="bullet"/>
      <w:lvlText w:val="•"/>
      <w:lvlJc w:val="left"/>
      <w:pPr>
        <w:tabs>
          <w:tab w:val="num" w:pos="2160"/>
        </w:tabs>
        <w:ind w:left="2160" w:hanging="360"/>
      </w:pPr>
      <w:rPr>
        <w:rFonts w:ascii="Arial" w:hAnsi="Arial" w:hint="default"/>
      </w:rPr>
    </w:lvl>
    <w:lvl w:ilvl="3" w:tplc="7870BFB2" w:tentative="1">
      <w:start w:val="1"/>
      <w:numFmt w:val="bullet"/>
      <w:lvlText w:val="•"/>
      <w:lvlJc w:val="left"/>
      <w:pPr>
        <w:tabs>
          <w:tab w:val="num" w:pos="2880"/>
        </w:tabs>
        <w:ind w:left="2880" w:hanging="360"/>
      </w:pPr>
      <w:rPr>
        <w:rFonts w:ascii="Arial" w:hAnsi="Arial" w:hint="default"/>
      </w:rPr>
    </w:lvl>
    <w:lvl w:ilvl="4" w:tplc="B9C09F7C" w:tentative="1">
      <w:start w:val="1"/>
      <w:numFmt w:val="bullet"/>
      <w:lvlText w:val="•"/>
      <w:lvlJc w:val="left"/>
      <w:pPr>
        <w:tabs>
          <w:tab w:val="num" w:pos="3600"/>
        </w:tabs>
        <w:ind w:left="3600" w:hanging="360"/>
      </w:pPr>
      <w:rPr>
        <w:rFonts w:ascii="Arial" w:hAnsi="Arial" w:hint="default"/>
      </w:rPr>
    </w:lvl>
    <w:lvl w:ilvl="5" w:tplc="F7704D6E" w:tentative="1">
      <w:start w:val="1"/>
      <w:numFmt w:val="bullet"/>
      <w:lvlText w:val="•"/>
      <w:lvlJc w:val="left"/>
      <w:pPr>
        <w:tabs>
          <w:tab w:val="num" w:pos="4320"/>
        </w:tabs>
        <w:ind w:left="4320" w:hanging="360"/>
      </w:pPr>
      <w:rPr>
        <w:rFonts w:ascii="Arial" w:hAnsi="Arial" w:hint="default"/>
      </w:rPr>
    </w:lvl>
    <w:lvl w:ilvl="6" w:tplc="0568E764" w:tentative="1">
      <w:start w:val="1"/>
      <w:numFmt w:val="bullet"/>
      <w:lvlText w:val="•"/>
      <w:lvlJc w:val="left"/>
      <w:pPr>
        <w:tabs>
          <w:tab w:val="num" w:pos="5040"/>
        </w:tabs>
        <w:ind w:left="5040" w:hanging="360"/>
      </w:pPr>
      <w:rPr>
        <w:rFonts w:ascii="Arial" w:hAnsi="Arial" w:hint="default"/>
      </w:rPr>
    </w:lvl>
    <w:lvl w:ilvl="7" w:tplc="7F6252E2" w:tentative="1">
      <w:start w:val="1"/>
      <w:numFmt w:val="bullet"/>
      <w:lvlText w:val="•"/>
      <w:lvlJc w:val="left"/>
      <w:pPr>
        <w:tabs>
          <w:tab w:val="num" w:pos="5760"/>
        </w:tabs>
        <w:ind w:left="5760" w:hanging="360"/>
      </w:pPr>
      <w:rPr>
        <w:rFonts w:ascii="Arial" w:hAnsi="Arial" w:hint="default"/>
      </w:rPr>
    </w:lvl>
    <w:lvl w:ilvl="8" w:tplc="2B48B688"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0"/>
  </w:num>
  <w:num w:numId="3">
    <w:abstractNumId w:val="5"/>
  </w:num>
  <w:num w:numId="4">
    <w:abstractNumId w:val="7"/>
  </w:num>
  <w:num w:numId="5">
    <w:abstractNumId w:val="6"/>
  </w:num>
  <w:num w:numId="6">
    <w:abstractNumId w:val="3"/>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5F5"/>
    <w:rsid w:val="000055E7"/>
    <w:rsid w:val="000630F4"/>
    <w:rsid w:val="000A3E8D"/>
    <w:rsid w:val="001552E1"/>
    <w:rsid w:val="00185187"/>
    <w:rsid w:val="003150B4"/>
    <w:rsid w:val="00372E13"/>
    <w:rsid w:val="00387635"/>
    <w:rsid w:val="003F0C1C"/>
    <w:rsid w:val="0041129F"/>
    <w:rsid w:val="0045460F"/>
    <w:rsid w:val="004641C5"/>
    <w:rsid w:val="004A0EB8"/>
    <w:rsid w:val="004B4C95"/>
    <w:rsid w:val="00507AD9"/>
    <w:rsid w:val="00526D51"/>
    <w:rsid w:val="005F6391"/>
    <w:rsid w:val="006E5D58"/>
    <w:rsid w:val="00712454"/>
    <w:rsid w:val="007B32EB"/>
    <w:rsid w:val="007C195D"/>
    <w:rsid w:val="007E05F5"/>
    <w:rsid w:val="007E7BD0"/>
    <w:rsid w:val="007F6BC2"/>
    <w:rsid w:val="0081492D"/>
    <w:rsid w:val="00950921"/>
    <w:rsid w:val="00954275"/>
    <w:rsid w:val="00957576"/>
    <w:rsid w:val="009642FE"/>
    <w:rsid w:val="00971963"/>
    <w:rsid w:val="009A5B35"/>
    <w:rsid w:val="009E3B13"/>
    <w:rsid w:val="00B65A2B"/>
    <w:rsid w:val="00C65E41"/>
    <w:rsid w:val="00D5649E"/>
    <w:rsid w:val="00EE334E"/>
    <w:rsid w:val="00FF249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74AC"/>
  <w15:chartTrackingRefBased/>
  <w15:docId w15:val="{6CEED83F-4A73-460C-981C-92BCACAD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5F5"/>
    <w:pPr>
      <w:spacing w:line="278" w:lineRule="auto"/>
    </w:pPr>
    <w:rPr>
      <w:kern w:val="2"/>
      <w:sz w:val="24"/>
      <w:szCs w:val="24"/>
      <w14:ligatures w14:val="standardContextual"/>
    </w:rPr>
  </w:style>
  <w:style w:type="paragraph" w:styleId="Overskrift1">
    <w:name w:val="heading 1"/>
    <w:basedOn w:val="Normal"/>
    <w:next w:val="Normal"/>
    <w:link w:val="Overskrift1Tegn"/>
    <w:uiPriority w:val="9"/>
    <w:qFormat/>
    <w:rsid w:val="001552E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3">
    <w:name w:val="heading 3"/>
    <w:basedOn w:val="Normal"/>
    <w:next w:val="Normal"/>
    <w:link w:val="Overskrift3Tegn"/>
    <w:uiPriority w:val="9"/>
    <w:semiHidden/>
    <w:unhideWhenUsed/>
    <w:qFormat/>
    <w:rsid w:val="009A5B35"/>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7E05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k">
    <w:name w:val="Strong"/>
    <w:basedOn w:val="Standardskrifttypeiafsnit"/>
    <w:uiPriority w:val="22"/>
    <w:qFormat/>
    <w:rsid w:val="007E05F5"/>
    <w:rPr>
      <w:b/>
      <w:bCs/>
    </w:rPr>
  </w:style>
  <w:style w:type="paragraph" w:styleId="Sidehoved">
    <w:name w:val="header"/>
    <w:basedOn w:val="Normal"/>
    <w:link w:val="SidehovedTegn"/>
    <w:uiPriority w:val="99"/>
    <w:unhideWhenUsed/>
    <w:rsid w:val="007E05F5"/>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E05F5"/>
    <w:rPr>
      <w:kern w:val="2"/>
      <w:sz w:val="24"/>
      <w:szCs w:val="24"/>
      <w14:ligatures w14:val="standardContextual"/>
    </w:rPr>
  </w:style>
  <w:style w:type="paragraph" w:styleId="Sidefod">
    <w:name w:val="footer"/>
    <w:basedOn w:val="Normal"/>
    <w:link w:val="SidefodTegn"/>
    <w:uiPriority w:val="99"/>
    <w:unhideWhenUsed/>
    <w:rsid w:val="007E05F5"/>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E05F5"/>
    <w:rPr>
      <w:kern w:val="2"/>
      <w:sz w:val="24"/>
      <w:szCs w:val="24"/>
      <w14:ligatures w14:val="standardContextual"/>
    </w:rPr>
  </w:style>
  <w:style w:type="character" w:customStyle="1" w:styleId="Overskrift1Tegn">
    <w:name w:val="Overskrift 1 Tegn"/>
    <w:basedOn w:val="Standardskrifttypeiafsnit"/>
    <w:link w:val="Overskrift1"/>
    <w:uiPriority w:val="9"/>
    <w:rsid w:val="001552E1"/>
    <w:rPr>
      <w:rFonts w:asciiTheme="majorHAnsi" w:eastAsiaTheme="majorEastAsia" w:hAnsiTheme="majorHAnsi" w:cstheme="majorBidi"/>
      <w:color w:val="2F5496" w:themeColor="accent1" w:themeShade="BF"/>
      <w:kern w:val="2"/>
      <w:sz w:val="40"/>
      <w:szCs w:val="40"/>
      <w14:ligatures w14:val="standardContextual"/>
    </w:rPr>
  </w:style>
  <w:style w:type="character" w:styleId="Hyperlink">
    <w:name w:val="Hyperlink"/>
    <w:basedOn w:val="Standardskrifttypeiafsnit"/>
    <w:uiPriority w:val="99"/>
    <w:unhideWhenUsed/>
    <w:rsid w:val="006E5D58"/>
    <w:rPr>
      <w:color w:val="0563C1" w:themeColor="hyperlink"/>
      <w:u w:val="single"/>
    </w:rPr>
  </w:style>
  <w:style w:type="character" w:styleId="Ulstomtale">
    <w:name w:val="Unresolved Mention"/>
    <w:basedOn w:val="Standardskrifttypeiafsnit"/>
    <w:uiPriority w:val="99"/>
    <w:semiHidden/>
    <w:unhideWhenUsed/>
    <w:rsid w:val="006E5D58"/>
    <w:rPr>
      <w:color w:val="605E5C"/>
      <w:shd w:val="clear" w:color="auto" w:fill="E1DFDD"/>
    </w:rPr>
  </w:style>
  <w:style w:type="character" w:styleId="BesgtLink">
    <w:name w:val="FollowedHyperlink"/>
    <w:basedOn w:val="Standardskrifttypeiafsnit"/>
    <w:uiPriority w:val="99"/>
    <w:semiHidden/>
    <w:unhideWhenUsed/>
    <w:rsid w:val="009E3B13"/>
    <w:rPr>
      <w:color w:val="954F72" w:themeColor="followedHyperlink"/>
      <w:u w:val="single"/>
    </w:rPr>
  </w:style>
  <w:style w:type="paragraph" w:styleId="NormalWeb">
    <w:name w:val="Normal (Web)"/>
    <w:basedOn w:val="Normal"/>
    <w:uiPriority w:val="99"/>
    <w:semiHidden/>
    <w:unhideWhenUsed/>
    <w:rsid w:val="00C65E41"/>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customStyle="1" w:styleId="Overskrift3Tegn">
    <w:name w:val="Overskrift 3 Tegn"/>
    <w:basedOn w:val="Standardskrifttypeiafsnit"/>
    <w:link w:val="Overskrift3"/>
    <w:uiPriority w:val="9"/>
    <w:semiHidden/>
    <w:rsid w:val="009A5B35"/>
    <w:rPr>
      <w:rFonts w:asciiTheme="majorHAnsi" w:eastAsiaTheme="majorEastAsia" w:hAnsiTheme="majorHAnsi" w:cstheme="majorBidi"/>
      <w:color w:val="1F3763" w:themeColor="accent1" w:themeShade="7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595214">
      <w:bodyDiv w:val="1"/>
      <w:marLeft w:val="0"/>
      <w:marRight w:val="0"/>
      <w:marTop w:val="0"/>
      <w:marBottom w:val="0"/>
      <w:divBdr>
        <w:top w:val="none" w:sz="0" w:space="0" w:color="auto"/>
        <w:left w:val="none" w:sz="0" w:space="0" w:color="auto"/>
        <w:bottom w:val="none" w:sz="0" w:space="0" w:color="auto"/>
        <w:right w:val="none" w:sz="0" w:space="0" w:color="auto"/>
      </w:divBdr>
    </w:div>
    <w:div w:id="921715619">
      <w:bodyDiv w:val="1"/>
      <w:marLeft w:val="0"/>
      <w:marRight w:val="0"/>
      <w:marTop w:val="0"/>
      <w:marBottom w:val="0"/>
      <w:divBdr>
        <w:top w:val="none" w:sz="0" w:space="0" w:color="auto"/>
        <w:left w:val="none" w:sz="0" w:space="0" w:color="auto"/>
        <w:bottom w:val="none" w:sz="0" w:space="0" w:color="auto"/>
        <w:right w:val="none" w:sz="0" w:space="0" w:color="auto"/>
      </w:divBdr>
    </w:div>
    <w:div w:id="157262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retsinformation.dk/eli/lta/2020/692"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3704110C289D4588CBA94FC1EC2988" ma:contentTypeVersion="8" ma:contentTypeDescription="Opret et nyt dokument." ma:contentTypeScope="" ma:versionID="a30b484db1b5a396e47b0b94e2345b44">
  <xsd:schema xmlns:xsd="http://www.w3.org/2001/XMLSchema" xmlns:xs="http://www.w3.org/2001/XMLSchema" xmlns:p="http://schemas.microsoft.com/office/2006/metadata/properties" xmlns:ns2="ca200f23-540f-480e-ab6c-8e7854cc953d" targetNamespace="http://schemas.microsoft.com/office/2006/metadata/properties" ma:root="true" ma:fieldsID="1aa69a180a801bfd8f15d425b69b4d64" ns2:_="">
    <xsd:import namespace="ca200f23-540f-480e-ab6c-8e7854cc95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00f23-540f-480e-ab6c-8e7854cc9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2515FA5-30D3-4221-AC33-CA0F1CFEE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00f23-540f-480e-ab6c-8e7854cc9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FADACF-6CD1-4969-93EF-D20BE4AAD9C6}">
  <ds:schemaRefs>
    <ds:schemaRef ds:uri="http://schemas.microsoft.com/sharepoint/v3/contenttype/forms"/>
  </ds:schemaRefs>
</ds:datastoreItem>
</file>

<file path=customXml/itemProps3.xml><?xml version="1.0" encoding="utf-8"?>
<ds:datastoreItem xmlns:ds="http://schemas.openxmlformats.org/officeDocument/2006/customXml" ds:itemID="{1D9F5900-D6BC-4905-8811-48133B541E1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630</Words>
  <Characters>3848</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Havgaard Seehagen</dc:creator>
  <cp:keywords/>
  <dc:description/>
  <cp:lastModifiedBy>Mette Husted</cp:lastModifiedBy>
  <cp:revision>2</cp:revision>
  <dcterms:created xsi:type="dcterms:W3CDTF">2026-08-06T09:39:00Z</dcterms:created>
  <dcterms:modified xsi:type="dcterms:W3CDTF">2026-08-06T09:39:00Z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0x010100073704110C289D4588CBA94FC1EC2988</vt:lpwstr>
  </property>
</Properties>
</file>