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04D86" w14:textId="77777777" w:rsidR="00BF078C" w:rsidRPr="00812F48" w:rsidRDefault="00BF078C" w:rsidP="00BF078C">
      <w:pPr>
        <w:jc w:val="both"/>
        <w:rPr>
          <w:rFonts w:ascii="Calibri Light" w:hAnsi="Calibri Light" w:cs="Arial"/>
        </w:rPr>
      </w:pPr>
    </w:p>
    <w:p w14:paraId="083ACA13" w14:textId="77777777" w:rsidR="00B14EE6" w:rsidRPr="00812F48" w:rsidRDefault="00B14EE6" w:rsidP="00BF078C">
      <w:pPr>
        <w:jc w:val="both"/>
        <w:rPr>
          <w:rFonts w:ascii="Calibri Light" w:hAnsi="Calibri Light" w:cs="Arial"/>
        </w:rPr>
      </w:pPr>
    </w:p>
    <w:p w14:paraId="5266FDD0" w14:textId="77777777" w:rsidR="00B14EE6" w:rsidRPr="00812F48" w:rsidRDefault="00B14EE6" w:rsidP="00B14EE6">
      <w:pPr>
        <w:jc w:val="both"/>
        <w:rPr>
          <w:rFonts w:ascii="Calibri Light" w:hAnsi="Calibri Light" w:cs="Arial"/>
          <w:b/>
        </w:rPr>
      </w:pPr>
    </w:p>
    <w:p w14:paraId="5423F645" w14:textId="77777777" w:rsidR="00C96143" w:rsidRPr="00812F48" w:rsidRDefault="00B14EE6" w:rsidP="00C96143">
      <w:pPr>
        <w:pStyle w:val="Overskrift1"/>
        <w:jc w:val="center"/>
        <w:rPr>
          <w:rFonts w:ascii="Arial" w:hAnsi="Arial" w:cs="Arial"/>
          <w:b/>
          <w:sz w:val="36"/>
          <w:szCs w:val="36"/>
        </w:rPr>
      </w:pPr>
      <w:r w:rsidRPr="00812F48">
        <w:rPr>
          <w:rFonts w:ascii="Arial" w:hAnsi="Arial" w:cs="Arial"/>
          <w:b/>
          <w:sz w:val="36"/>
          <w:szCs w:val="36"/>
        </w:rPr>
        <w:t xml:space="preserve">Bedømmelseskriterier for faget dansk </w:t>
      </w:r>
    </w:p>
    <w:p w14:paraId="02AB8984" w14:textId="77777777" w:rsidR="00B14EE6" w:rsidRPr="00812F48" w:rsidRDefault="00C96143" w:rsidP="00C96143">
      <w:pPr>
        <w:pStyle w:val="Overskrift1"/>
        <w:jc w:val="center"/>
        <w:rPr>
          <w:rFonts w:ascii="Arial" w:hAnsi="Arial" w:cs="Arial"/>
          <w:b/>
          <w:sz w:val="36"/>
          <w:szCs w:val="36"/>
        </w:rPr>
      </w:pPr>
      <w:r w:rsidRPr="00812F48">
        <w:rPr>
          <w:rFonts w:ascii="Arial" w:hAnsi="Arial" w:cs="Arial"/>
          <w:b/>
          <w:sz w:val="36"/>
          <w:szCs w:val="36"/>
        </w:rPr>
        <w:t>N</w:t>
      </w:r>
      <w:r w:rsidR="00F95FA7">
        <w:rPr>
          <w:rFonts w:ascii="Arial" w:hAnsi="Arial" w:cs="Arial"/>
          <w:b/>
          <w:sz w:val="36"/>
          <w:szCs w:val="36"/>
        </w:rPr>
        <w:t>iveau F / E / D / C</w:t>
      </w:r>
    </w:p>
    <w:p w14:paraId="09C73545" w14:textId="77777777" w:rsidR="00C96143" w:rsidRPr="00812F48" w:rsidRDefault="00C96143" w:rsidP="00C96143">
      <w:pPr>
        <w:rPr>
          <w:b/>
        </w:rPr>
      </w:pPr>
    </w:p>
    <w:p w14:paraId="3A5340E8" w14:textId="77777777" w:rsidR="00C96143" w:rsidRPr="00812F48" w:rsidRDefault="00C96143" w:rsidP="00C96143"/>
    <w:p w14:paraId="26EDCE87" w14:textId="77777777" w:rsidR="00B14EE6" w:rsidRPr="00812F48" w:rsidRDefault="00B14EE6" w:rsidP="00BF078C">
      <w:pPr>
        <w:jc w:val="both"/>
        <w:rPr>
          <w:rFonts w:ascii="Calibri Light" w:hAnsi="Calibri Light" w:cs="Arial"/>
        </w:rPr>
      </w:pPr>
    </w:p>
    <w:p w14:paraId="0C18DBD3" w14:textId="77777777" w:rsidR="00B14EE6" w:rsidRPr="00812F48" w:rsidRDefault="00C96143" w:rsidP="00BF078C">
      <w:pPr>
        <w:jc w:val="both"/>
        <w:rPr>
          <w:rFonts w:ascii="Calibri Light" w:hAnsi="Calibri Light" w:cs="Arial"/>
        </w:rPr>
      </w:pPr>
      <w:r w:rsidRPr="00812F48">
        <w:rPr>
          <w:rFonts w:ascii="Calibri Light" w:hAnsi="Calibri Light" w:cs="Arial"/>
          <w:noProof/>
          <w:lang w:eastAsia="da-DK"/>
        </w:rPr>
        <mc:AlternateContent>
          <mc:Choice Requires="wps">
            <w:drawing>
              <wp:anchor distT="91440" distB="91440" distL="114300" distR="114300" simplePos="0" relativeHeight="251661312" behindDoc="0" locked="0" layoutInCell="1" allowOverlap="1" wp14:anchorId="5C0F34CB" wp14:editId="4E693174">
                <wp:simplePos x="0" y="0"/>
                <wp:positionH relativeFrom="page">
                  <wp:align>center</wp:align>
                </wp:positionH>
                <wp:positionV relativeFrom="paragraph">
                  <wp:posOffset>274320</wp:posOffset>
                </wp:positionV>
                <wp:extent cx="3474720" cy="1403985"/>
                <wp:effectExtent l="0" t="0" r="0" b="0"/>
                <wp:wrapTopAndBottom/>
                <wp:docPr id="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69525" w14:textId="77777777" w:rsidR="00C96143" w:rsidRDefault="00C9614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  <w:t>Bedømmelseskriterierne tager afsæt i fagets mål i relation til de fire overordnede kompetenceområder: Kommunikation, læsning, fortolkning og fremstilling.</w:t>
                            </w:r>
                          </w:p>
                          <w:p w14:paraId="17E482C3" w14:textId="77777777" w:rsidR="00C96143" w:rsidRDefault="00C9614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  <w:t>De faglige mål er her simplificerede, men ønskes en mere udførlig beskrivelse henvises der til bekendtgørelsen om grundfag, erhvervsfag og erhvervsrettet andetsprogsdansk i erhvervsuddannelserne, bilag 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0F34C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0;margin-top:21.6pt;width:273.6pt;height:110.55pt;z-index:251661312;visibility:visible;mso-wrap-style:square;mso-width-percent:585;mso-height-percent:200;mso-wrap-distance-left:9pt;mso-wrap-distance-top:7.2pt;mso-wrap-distance-right:9pt;mso-wrap-distance-bottom:7.2pt;mso-position-horizontal:center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" filled="f" stroked="f">
                <v:textbox style="mso-fit-shape-to-text:t">
                  <w:txbxContent>
                    <w:p w14:paraId="5C969525" w14:textId="77777777" w:rsidR="00C96143" w:rsidRDefault="00C9614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24"/>
                        </w:rPr>
                        <w:t>Bedømmelseskriterierne tager afsæt i fagets mål i relation til de fire overordnede kompetenceområder: Kommunikation, læsning, fortolkning og fremstilling.</w:t>
                      </w:r>
                    </w:p>
                    <w:p w14:paraId="17E482C3" w14:textId="77777777" w:rsidR="00C96143" w:rsidRDefault="00C9614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24"/>
                        </w:rPr>
                        <w:t>De faglige mål er her simplificerede, men ønskes en mere udførlig beskrivelse henvises der til bekendtgørelsen om grundfag, erhvervsfag og erhvervsrettet andetsprogsdansk i erhvervsuddannelserne, bilag 4.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B5EBC5" w14:textId="77777777" w:rsidR="00B14EE6" w:rsidRPr="00812F48" w:rsidRDefault="00C96143" w:rsidP="00BF078C">
      <w:pPr>
        <w:jc w:val="both"/>
        <w:rPr>
          <w:rFonts w:ascii="Calibri Light" w:hAnsi="Calibri Light" w:cs="Arial"/>
        </w:rPr>
      </w:pPr>
      <w:r w:rsidRPr="00812F48">
        <w:rPr>
          <w:rFonts w:ascii="Calibri Light" w:hAnsi="Calibri Light" w:cs="Arial"/>
        </w:rPr>
        <w:t>’</w:t>
      </w:r>
    </w:p>
    <w:p w14:paraId="4E22AE4C" w14:textId="77777777" w:rsidR="00C96143" w:rsidRPr="00812F48" w:rsidRDefault="00C96143" w:rsidP="00BF078C">
      <w:pPr>
        <w:jc w:val="both"/>
        <w:rPr>
          <w:rFonts w:ascii="Calibri Light" w:hAnsi="Calibri Light" w:cs="Arial"/>
        </w:rPr>
      </w:pPr>
    </w:p>
    <w:p w14:paraId="23856943" w14:textId="77777777" w:rsidR="00C96143" w:rsidRPr="00812F48" w:rsidRDefault="00C96143" w:rsidP="00BF078C">
      <w:pPr>
        <w:jc w:val="both"/>
        <w:rPr>
          <w:rFonts w:ascii="Calibri Light" w:hAnsi="Calibri Light" w:cs="Arial"/>
        </w:rPr>
      </w:pPr>
    </w:p>
    <w:p w14:paraId="5023E609" w14:textId="77777777" w:rsidR="00C96143" w:rsidRPr="00812F48" w:rsidRDefault="00C96143" w:rsidP="00C96143">
      <w:pPr>
        <w:jc w:val="center"/>
        <w:rPr>
          <w:rFonts w:ascii="Calibri Light" w:hAnsi="Calibri Light" w:cs="Arial"/>
        </w:rPr>
      </w:pPr>
    </w:p>
    <w:p w14:paraId="0C3CD80A" w14:textId="77777777" w:rsidR="00C96143" w:rsidRPr="00812F48" w:rsidRDefault="00C96143" w:rsidP="00BF078C">
      <w:pPr>
        <w:jc w:val="both"/>
        <w:rPr>
          <w:rFonts w:ascii="Calibri Light" w:hAnsi="Calibri Light" w:cs="Arial"/>
        </w:rPr>
      </w:pPr>
    </w:p>
    <w:p w14:paraId="1538B946" w14:textId="77777777" w:rsidR="00155F6A" w:rsidRPr="00812F48" w:rsidRDefault="00155F6A" w:rsidP="00C96143">
      <w:pPr>
        <w:pStyle w:val="Overskrift1"/>
        <w:rPr>
          <w:rFonts w:ascii="Arial" w:hAnsi="Arial" w:cs="Arial"/>
          <w:b/>
          <w:sz w:val="36"/>
          <w:szCs w:val="36"/>
        </w:rPr>
      </w:pPr>
      <w:r w:rsidRPr="00812F48">
        <w:rPr>
          <w:rFonts w:ascii="Arial" w:hAnsi="Arial" w:cs="Arial"/>
          <w:b/>
          <w:sz w:val="36"/>
          <w:szCs w:val="36"/>
        </w:rPr>
        <w:lastRenderedPageBreak/>
        <w:t>Bedømmelseskriterier Dansk – Niveau F</w:t>
      </w:r>
    </w:p>
    <w:p w14:paraId="3C286A67" w14:textId="77777777" w:rsidR="00812F48" w:rsidRPr="00812F48" w:rsidRDefault="00812F48" w:rsidP="00812F4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475"/>
        <w:gridCol w:w="1190"/>
        <w:gridCol w:w="7761"/>
      </w:tblGrid>
      <w:tr w:rsidR="00BF078C" w:rsidRPr="00812F48" w14:paraId="7D05331C" w14:textId="77777777" w:rsidTr="00BF078C">
        <w:trPr>
          <w:trHeight w:val="393"/>
        </w:trPr>
        <w:tc>
          <w:tcPr>
            <w:tcW w:w="4475" w:type="dxa"/>
            <w:shd w:val="clear" w:color="auto" w:fill="ACB9CA" w:themeFill="text2" w:themeFillTint="66"/>
          </w:tcPr>
          <w:p w14:paraId="7586BF31" w14:textId="77777777" w:rsidR="00BF078C" w:rsidRPr="00812F48" w:rsidRDefault="00812F48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</w:t>
            </w:r>
            <w:r w:rsidR="00BF078C" w:rsidRPr="00812F48">
              <w:rPr>
                <w:rFonts w:asciiTheme="majorHAnsi" w:hAnsiTheme="majorHAnsi" w:cs="Arial"/>
              </w:rPr>
              <w:t>ommunikation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4D61A978" w14:textId="77777777" w:rsidR="00BF078C" w:rsidRPr="00812F48" w:rsidRDefault="00BF078C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36AF4560" w14:textId="77777777" w:rsidR="00BF078C" w:rsidRPr="00812F48" w:rsidRDefault="00BF078C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DB7451" w:rsidRPr="00812F48" w14:paraId="3D6C8F86" w14:textId="77777777" w:rsidTr="00BF078C">
        <w:trPr>
          <w:trHeight w:val="615"/>
        </w:trPr>
        <w:tc>
          <w:tcPr>
            <w:tcW w:w="4475" w:type="dxa"/>
            <w:vMerge w:val="restart"/>
          </w:tcPr>
          <w:p w14:paraId="4B86C510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på grundlæggende niveau kommunikere i almene og erhvervsfaglige situationer, samt kommunikere hensigtsmæssigt i samarbejde og samvær med andre. </w:t>
            </w:r>
          </w:p>
          <w:p w14:paraId="0C42D573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anvende it hensigtsmæssigt.</w:t>
            </w:r>
          </w:p>
          <w:p w14:paraId="7B03600F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skelne mellem virksomheders in</w:t>
            </w:r>
            <w:r w:rsidR="00CE4C32">
              <w:rPr>
                <w:rFonts w:asciiTheme="majorHAnsi" w:hAnsiTheme="majorHAnsi" w:cs="Arial"/>
              </w:rPr>
              <w:t>terne og eksterne kommunikation</w:t>
            </w:r>
            <w:r w:rsidRPr="00812F48">
              <w:rPr>
                <w:rFonts w:asciiTheme="majorHAnsi" w:hAnsiTheme="majorHAnsi" w:cs="Arial"/>
              </w:rPr>
              <w:t xml:space="preserve"> og demonstrere kendskab til sproglige</w:t>
            </w:r>
            <w:r w:rsidR="00196D16" w:rsidRPr="00812F48">
              <w:rPr>
                <w:rFonts w:asciiTheme="majorHAnsi" w:hAnsiTheme="majorHAnsi" w:cs="Arial"/>
              </w:rPr>
              <w:t xml:space="preserve"> normer i diverse kontekster, herunder det konkrete erhverv og uddannelsesvalg.</w:t>
            </w:r>
          </w:p>
        </w:tc>
        <w:tc>
          <w:tcPr>
            <w:tcW w:w="1190" w:type="dxa"/>
          </w:tcPr>
          <w:p w14:paraId="4B8923FF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6736D3E9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Den fremragende </w:t>
            </w:r>
            <w:r w:rsidR="003C2467" w:rsidRPr="00812F48">
              <w:rPr>
                <w:rFonts w:asciiTheme="majorHAnsi" w:hAnsiTheme="majorHAnsi" w:cs="Arial"/>
              </w:rPr>
              <w:t>præsentation</w:t>
            </w:r>
            <w:r w:rsidRPr="00812F48">
              <w:rPr>
                <w:rFonts w:asciiTheme="majorHAnsi" w:hAnsiTheme="majorHAnsi" w:cs="Arial"/>
              </w:rPr>
              <w:t>, der demonstrerer udtømmende opfyldelse</w:t>
            </w:r>
            <w:r w:rsidR="003C2467" w:rsidRPr="00812F48">
              <w:rPr>
                <w:rFonts w:asciiTheme="majorHAnsi" w:hAnsiTheme="majorHAnsi" w:cs="Arial"/>
              </w:rPr>
              <w:t xml:space="preserve"> af kompetenceområdets</w:t>
            </w:r>
            <w:r w:rsidRPr="00812F48">
              <w:rPr>
                <w:rFonts w:asciiTheme="majorHAnsi" w:hAnsiTheme="majorHAnsi" w:cs="Arial"/>
              </w:rPr>
              <w:t xml:space="preserve"> mål, med ingen eller få uvæsentlige mangler.</w:t>
            </w:r>
          </w:p>
        </w:tc>
      </w:tr>
      <w:tr w:rsidR="00DB7451" w:rsidRPr="00812F48" w14:paraId="26CB9B7F" w14:textId="77777777" w:rsidTr="00DB7451">
        <w:trPr>
          <w:trHeight w:val="609"/>
        </w:trPr>
        <w:tc>
          <w:tcPr>
            <w:tcW w:w="4475" w:type="dxa"/>
            <w:vMerge/>
          </w:tcPr>
          <w:p w14:paraId="08CAE784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6B2072A4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56DAE68D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Den gode præstation, der </w:t>
            </w:r>
            <w:r w:rsidR="003C2467" w:rsidRPr="00812F48">
              <w:rPr>
                <w:rFonts w:asciiTheme="majorHAnsi" w:hAnsiTheme="majorHAnsi" w:cs="Arial"/>
              </w:rPr>
              <w:t>demonstrerer</w:t>
            </w:r>
            <w:r w:rsidRPr="00812F48">
              <w:rPr>
                <w:rFonts w:asciiTheme="majorHAnsi" w:hAnsiTheme="majorHAnsi" w:cs="Arial"/>
              </w:rPr>
              <w:t xml:space="preserve"> opfyldelse af </w:t>
            </w:r>
            <w:r w:rsidR="003C2467" w:rsidRPr="00812F48">
              <w:rPr>
                <w:rFonts w:asciiTheme="majorHAnsi" w:hAnsiTheme="majorHAnsi" w:cs="Arial"/>
              </w:rPr>
              <w:t>kompetenceområdets</w:t>
            </w:r>
            <w:r w:rsidRPr="00812F48">
              <w:rPr>
                <w:rFonts w:asciiTheme="majorHAnsi" w:hAnsiTheme="majorHAnsi" w:cs="Arial"/>
              </w:rPr>
              <w:t xml:space="preserve">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DB7451" w:rsidRPr="00812F48" w14:paraId="39367968" w14:textId="77777777" w:rsidTr="00155F6A">
        <w:trPr>
          <w:trHeight w:val="465"/>
        </w:trPr>
        <w:tc>
          <w:tcPr>
            <w:tcW w:w="4475" w:type="dxa"/>
            <w:vMerge/>
          </w:tcPr>
          <w:p w14:paraId="6C191CAB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1A6DBB8B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7EC07ADD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Den tilstrækkelige </w:t>
            </w:r>
            <w:r w:rsidR="003C2467" w:rsidRPr="00812F48">
              <w:rPr>
                <w:rFonts w:asciiTheme="majorHAnsi" w:hAnsiTheme="majorHAnsi" w:cs="Arial"/>
              </w:rPr>
              <w:t>præstation</w:t>
            </w:r>
            <w:r w:rsidRPr="00812F48">
              <w:rPr>
                <w:rFonts w:asciiTheme="majorHAnsi" w:hAnsiTheme="majorHAnsi" w:cs="Arial"/>
              </w:rPr>
              <w:t xml:space="preserve">, der </w:t>
            </w:r>
            <w:r w:rsidR="003C2467" w:rsidRPr="00812F48">
              <w:rPr>
                <w:rFonts w:asciiTheme="majorHAnsi" w:hAnsiTheme="majorHAnsi" w:cs="Arial"/>
              </w:rPr>
              <w:t>demonstrerer</w:t>
            </w:r>
            <w:r w:rsidRPr="00812F48">
              <w:rPr>
                <w:rFonts w:asciiTheme="majorHAnsi" w:hAnsiTheme="majorHAnsi" w:cs="Arial"/>
              </w:rPr>
              <w:t xml:space="preserve"> den minimalt acceptable grad af </w:t>
            </w:r>
            <w:r w:rsidR="003C2467" w:rsidRPr="00812F48">
              <w:rPr>
                <w:rFonts w:asciiTheme="majorHAnsi" w:hAnsiTheme="majorHAnsi" w:cs="Arial"/>
              </w:rPr>
              <w:t>opfyldelse</w:t>
            </w:r>
            <w:r w:rsidRPr="00812F48">
              <w:rPr>
                <w:rFonts w:asciiTheme="majorHAnsi" w:hAnsiTheme="majorHAnsi" w:cs="Arial"/>
              </w:rPr>
              <w:t xml:space="preserve"> af kompetenceområdets mål.</w:t>
            </w:r>
          </w:p>
        </w:tc>
      </w:tr>
      <w:tr w:rsidR="00BF078C" w:rsidRPr="00812F48" w14:paraId="5E8AECCE" w14:textId="77777777" w:rsidTr="00DB7451">
        <w:tc>
          <w:tcPr>
            <w:tcW w:w="4475" w:type="dxa"/>
            <w:shd w:val="clear" w:color="auto" w:fill="ACB9CA" w:themeFill="text2" w:themeFillTint="66"/>
          </w:tcPr>
          <w:p w14:paraId="79DC4DD7" w14:textId="77777777" w:rsidR="00BF078C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Læsning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13A320C0" w14:textId="77777777" w:rsidR="00BF078C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742C3219" w14:textId="77777777" w:rsidR="00BF078C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DB7451" w:rsidRPr="00812F48" w14:paraId="57ED80ED" w14:textId="77777777" w:rsidTr="00DB7451">
        <w:trPr>
          <w:trHeight w:val="465"/>
        </w:trPr>
        <w:tc>
          <w:tcPr>
            <w:tcW w:w="4475" w:type="dxa"/>
            <w:vMerge w:val="restart"/>
          </w:tcPr>
          <w:p w14:paraId="12AB8144" w14:textId="77777777" w:rsidR="00DB7451" w:rsidRPr="00812F48" w:rsidRDefault="00812F48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læse og </w:t>
            </w:r>
            <w:r w:rsidR="003C2467" w:rsidRPr="00812F48">
              <w:rPr>
                <w:rFonts w:asciiTheme="majorHAnsi" w:hAnsiTheme="majorHAnsi" w:cs="Arial"/>
              </w:rPr>
              <w:t>forstå teksters betydning i almene og erhvervsfaglige sammenhænge, samt anvende relevante læsestrategier.</w:t>
            </w:r>
          </w:p>
          <w:p w14:paraId="588ACCCB" w14:textId="77777777" w:rsidR="003C2467" w:rsidRPr="00812F48" w:rsidRDefault="003C2467" w:rsidP="003C2467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gennemføre målrettet informationssøgning og kan ud fra læseformål og kendskab til teksttyper gennemføre læsning – begge med relevans for det konkrete erhverv og uddannelse. </w:t>
            </w:r>
          </w:p>
        </w:tc>
        <w:tc>
          <w:tcPr>
            <w:tcW w:w="1190" w:type="dxa"/>
          </w:tcPr>
          <w:p w14:paraId="5FDF5F56" w14:textId="77777777" w:rsidR="00DB7451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17594D0C" w14:textId="77777777" w:rsidR="00DB7451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DB7451" w:rsidRPr="00812F48" w14:paraId="566CEB42" w14:textId="77777777" w:rsidTr="00DB7451">
        <w:trPr>
          <w:trHeight w:val="555"/>
        </w:trPr>
        <w:tc>
          <w:tcPr>
            <w:tcW w:w="4475" w:type="dxa"/>
            <w:vMerge/>
          </w:tcPr>
          <w:p w14:paraId="4D77ED72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0CDD1718" w14:textId="77777777" w:rsidR="00DB7451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18CB9DAE" w14:textId="77777777" w:rsidR="00DB7451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DB7451" w:rsidRPr="00812F48" w14:paraId="4BEF452D" w14:textId="77777777" w:rsidTr="00DB7451">
        <w:trPr>
          <w:trHeight w:val="495"/>
        </w:trPr>
        <w:tc>
          <w:tcPr>
            <w:tcW w:w="4475" w:type="dxa"/>
            <w:vMerge/>
          </w:tcPr>
          <w:p w14:paraId="2B8A3505" w14:textId="77777777" w:rsidR="00DB7451" w:rsidRPr="00812F48" w:rsidRDefault="00DB7451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7020C5D3" w14:textId="77777777" w:rsidR="00DB7451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345214A8" w14:textId="77777777" w:rsidR="00DB7451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BF078C" w:rsidRPr="00812F48" w14:paraId="217037B7" w14:textId="77777777" w:rsidTr="003C2467">
        <w:tc>
          <w:tcPr>
            <w:tcW w:w="4475" w:type="dxa"/>
            <w:shd w:val="clear" w:color="auto" w:fill="ACB9CA" w:themeFill="text2" w:themeFillTint="66"/>
          </w:tcPr>
          <w:p w14:paraId="353DA883" w14:textId="77777777" w:rsidR="00BF078C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Fortolkning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19768947" w14:textId="77777777" w:rsidR="00BF078C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737D1A8B" w14:textId="77777777" w:rsidR="00BF078C" w:rsidRPr="00812F48" w:rsidRDefault="003C2467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Bedømmelseskriterier </w:t>
            </w:r>
          </w:p>
        </w:tc>
      </w:tr>
      <w:tr w:rsidR="001428DC" w:rsidRPr="00812F48" w14:paraId="3D9F6ECD" w14:textId="77777777" w:rsidTr="001428DC">
        <w:trPr>
          <w:trHeight w:val="645"/>
        </w:trPr>
        <w:tc>
          <w:tcPr>
            <w:tcW w:w="4475" w:type="dxa"/>
            <w:vMerge w:val="restart"/>
          </w:tcPr>
          <w:p w14:paraId="69162CA3" w14:textId="77777777" w:rsidR="001428DC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forholde sig til kultur, sprog, erhverv og </w:t>
            </w:r>
            <w:r w:rsidR="00155F6A" w:rsidRPr="00812F48">
              <w:rPr>
                <w:rFonts w:asciiTheme="majorHAnsi" w:hAnsiTheme="majorHAnsi" w:cs="Arial"/>
              </w:rPr>
              <w:t>uddannelse</w:t>
            </w:r>
            <w:r w:rsidRPr="00812F48">
              <w:rPr>
                <w:rFonts w:asciiTheme="majorHAnsi" w:hAnsiTheme="majorHAnsi" w:cs="Arial"/>
              </w:rPr>
              <w:t xml:space="preserve"> gennem læsning og </w:t>
            </w:r>
            <w:r w:rsidR="00155F6A" w:rsidRPr="00812F48">
              <w:rPr>
                <w:rFonts w:asciiTheme="majorHAnsi" w:hAnsiTheme="majorHAnsi" w:cs="Arial"/>
              </w:rPr>
              <w:t>diskussion</w:t>
            </w:r>
            <w:r w:rsidR="00812F48" w:rsidRPr="00812F48">
              <w:rPr>
                <w:rFonts w:asciiTheme="majorHAnsi" w:hAnsiTheme="majorHAnsi" w:cs="Arial"/>
              </w:rPr>
              <w:t xml:space="preserve"> af</w:t>
            </w:r>
            <w:r w:rsidRPr="00812F48">
              <w:rPr>
                <w:rFonts w:asciiTheme="majorHAnsi" w:hAnsiTheme="majorHAnsi" w:cs="Arial"/>
              </w:rPr>
              <w:t xml:space="preserve"> tekster og på et grundlæggende niveau analysere disse med relevans for det konkrete erhverv, den konkrete uddannelse og </w:t>
            </w:r>
            <w:r w:rsidR="00155F6A" w:rsidRPr="00812F48">
              <w:rPr>
                <w:rFonts w:asciiTheme="majorHAnsi" w:hAnsiTheme="majorHAnsi" w:cs="Arial"/>
              </w:rPr>
              <w:t>dagligdagen</w:t>
            </w:r>
            <w:r w:rsidRPr="00812F48">
              <w:rPr>
                <w:rFonts w:asciiTheme="majorHAnsi" w:hAnsiTheme="majorHAnsi" w:cs="Arial"/>
              </w:rPr>
              <w:t>.</w:t>
            </w:r>
          </w:p>
          <w:p w14:paraId="12BB5C28" w14:textId="77777777" w:rsidR="001428DC" w:rsidRPr="00812F48" w:rsidRDefault="001428DC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38CB366F" w14:textId="77777777" w:rsidR="001428DC" w:rsidRPr="00812F48" w:rsidRDefault="00B14EE6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66F41A3C" w14:textId="77777777" w:rsidR="001428DC" w:rsidRPr="00812F48" w:rsidRDefault="00B14EE6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428DC" w:rsidRPr="00812F48" w14:paraId="2B8148CC" w14:textId="77777777" w:rsidTr="001428DC">
        <w:trPr>
          <w:trHeight w:val="750"/>
        </w:trPr>
        <w:tc>
          <w:tcPr>
            <w:tcW w:w="4475" w:type="dxa"/>
            <w:vMerge/>
          </w:tcPr>
          <w:p w14:paraId="286A83BE" w14:textId="77777777" w:rsidR="001428DC" w:rsidRPr="00812F48" w:rsidRDefault="001428DC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194CDEA0" w14:textId="77777777" w:rsidR="001428DC" w:rsidRPr="00812F48" w:rsidRDefault="00B14EE6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3505685B" w14:textId="77777777" w:rsidR="001428DC" w:rsidRPr="00812F48" w:rsidRDefault="00B14EE6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428DC" w:rsidRPr="00812F48" w14:paraId="2001D7A9" w14:textId="77777777" w:rsidTr="00155F6A">
        <w:trPr>
          <w:trHeight w:val="551"/>
        </w:trPr>
        <w:tc>
          <w:tcPr>
            <w:tcW w:w="4475" w:type="dxa"/>
            <w:vMerge/>
          </w:tcPr>
          <w:p w14:paraId="19D27681" w14:textId="77777777" w:rsidR="001428DC" w:rsidRPr="00812F48" w:rsidRDefault="001428DC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3A18F5C6" w14:textId="77777777" w:rsidR="001428DC" w:rsidRPr="00812F48" w:rsidRDefault="00B14EE6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6A998EA2" w14:textId="77777777" w:rsidR="001428DC" w:rsidRPr="00812F48" w:rsidRDefault="00B14EE6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BF078C" w:rsidRPr="00812F48" w14:paraId="1D4DED8E" w14:textId="77777777" w:rsidTr="00636EF3">
        <w:trPr>
          <w:trHeight w:val="279"/>
        </w:trPr>
        <w:tc>
          <w:tcPr>
            <w:tcW w:w="4475" w:type="dxa"/>
            <w:shd w:val="clear" w:color="auto" w:fill="ACB9CA" w:themeFill="text2" w:themeFillTint="66"/>
          </w:tcPr>
          <w:p w14:paraId="01BB3D13" w14:textId="77777777" w:rsidR="00BF078C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Fremstilling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0722AABE" w14:textId="77777777" w:rsidR="00BF078C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57FCEE47" w14:textId="77777777" w:rsidR="00BF078C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636EF3" w:rsidRPr="00812F48" w14:paraId="6B07931E" w14:textId="77777777" w:rsidTr="00636EF3">
        <w:trPr>
          <w:trHeight w:val="630"/>
        </w:trPr>
        <w:tc>
          <w:tcPr>
            <w:tcW w:w="4475" w:type="dxa"/>
            <w:vMerge w:val="restart"/>
          </w:tcPr>
          <w:p w14:paraId="519F2DFC" w14:textId="77777777" w:rsidR="00636EF3" w:rsidRPr="00812F48" w:rsidRDefault="00155F6A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lastRenderedPageBreak/>
              <w:t xml:space="preserve">Eleven kan anvende skrivestrategier </w:t>
            </w:r>
            <w:r w:rsidR="00636EF3" w:rsidRPr="00812F48">
              <w:rPr>
                <w:rFonts w:asciiTheme="majorHAnsi" w:hAnsiTheme="majorHAnsi" w:cs="Arial"/>
              </w:rPr>
              <w:t>og udtrykke sig forståeligt i skrift, tale, lyd og billede i en passende form.</w:t>
            </w:r>
          </w:p>
          <w:p w14:paraId="62B40EBC" w14:textId="77777777" w:rsidR="00636EF3" w:rsidRPr="00812F48" w:rsidRDefault="00636EF3" w:rsidP="00636EF3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planlægge, forberede og fremstille </w:t>
            </w:r>
            <w:r w:rsidR="00155F6A" w:rsidRPr="00812F48">
              <w:rPr>
                <w:rFonts w:asciiTheme="majorHAnsi" w:hAnsiTheme="majorHAnsi" w:cs="Arial"/>
              </w:rPr>
              <w:t>skriftlige</w:t>
            </w:r>
            <w:r w:rsidRPr="00812F48">
              <w:rPr>
                <w:rFonts w:asciiTheme="majorHAnsi" w:hAnsiTheme="majorHAnsi" w:cs="Arial"/>
              </w:rPr>
              <w:t xml:space="preserve"> og mundtlige tekster; disse med direkte relevans for det konkrete erhverv, den konkrete uddannelse og </w:t>
            </w:r>
            <w:r w:rsidR="00155F6A" w:rsidRPr="00812F48">
              <w:rPr>
                <w:rFonts w:asciiTheme="majorHAnsi" w:hAnsiTheme="majorHAnsi" w:cs="Arial"/>
              </w:rPr>
              <w:t>dagligdagen</w:t>
            </w:r>
            <w:r w:rsidRPr="00812F48">
              <w:rPr>
                <w:rFonts w:asciiTheme="majorHAnsi" w:hAnsiTheme="majorHAnsi" w:cs="Arial"/>
              </w:rPr>
              <w:t>.</w:t>
            </w:r>
          </w:p>
          <w:p w14:paraId="30A63B9B" w14:textId="77777777" w:rsidR="00636EF3" w:rsidRPr="00812F48" w:rsidRDefault="00636EF3" w:rsidP="00636EF3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gå i dialog om egne og andres skriftlige produkter, samt anvende repræsentationsformer med relevans for den konkrete uddannelse.</w:t>
            </w:r>
          </w:p>
          <w:p w14:paraId="74498611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43A9356F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4D73B585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636EF3" w:rsidRPr="00812F48" w14:paraId="6280AE52" w14:textId="77777777" w:rsidTr="00636EF3">
        <w:trPr>
          <w:trHeight w:val="675"/>
        </w:trPr>
        <w:tc>
          <w:tcPr>
            <w:tcW w:w="4475" w:type="dxa"/>
            <w:vMerge/>
          </w:tcPr>
          <w:p w14:paraId="1CA3E401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66EC8D0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731AB438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636EF3" w:rsidRPr="00812F48" w14:paraId="470E3A0D" w14:textId="77777777" w:rsidTr="00155F6A">
        <w:trPr>
          <w:trHeight w:val="906"/>
        </w:trPr>
        <w:tc>
          <w:tcPr>
            <w:tcW w:w="4475" w:type="dxa"/>
            <w:vMerge/>
          </w:tcPr>
          <w:p w14:paraId="7DAC61DE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93378EF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26B34942" w14:textId="77777777" w:rsidR="00636EF3" w:rsidRPr="00812F48" w:rsidRDefault="00636EF3" w:rsidP="00BF078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</w:tbl>
    <w:p w14:paraId="07D5CCBC" w14:textId="77777777" w:rsidR="00BF078C" w:rsidRDefault="00BF078C" w:rsidP="00BF078C">
      <w:pPr>
        <w:jc w:val="both"/>
        <w:rPr>
          <w:rFonts w:asciiTheme="majorHAnsi" w:hAnsiTheme="majorHAnsi" w:cs="Arial"/>
        </w:rPr>
      </w:pPr>
    </w:p>
    <w:p w14:paraId="301BEAC4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3A0A29F6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32F88428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02F2B872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349A8C96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28101F8D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0D973287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7C7A1166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71FA6446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2DE5B2C3" w14:textId="77777777" w:rsidR="00812F48" w:rsidRDefault="00812F48" w:rsidP="00BF078C">
      <w:pPr>
        <w:jc w:val="both"/>
        <w:rPr>
          <w:rFonts w:asciiTheme="majorHAnsi" w:hAnsiTheme="majorHAnsi" w:cs="Arial"/>
        </w:rPr>
      </w:pPr>
    </w:p>
    <w:p w14:paraId="6007BAE1" w14:textId="77777777" w:rsidR="00812F48" w:rsidRPr="00812F48" w:rsidRDefault="00812F48" w:rsidP="00BF078C">
      <w:pPr>
        <w:jc w:val="both"/>
        <w:rPr>
          <w:rFonts w:asciiTheme="majorHAnsi" w:hAnsiTheme="majorHAnsi" w:cs="Arial"/>
        </w:rPr>
      </w:pPr>
    </w:p>
    <w:p w14:paraId="239933FD" w14:textId="77777777" w:rsidR="00255010" w:rsidRPr="00812F48" w:rsidRDefault="00255010" w:rsidP="00BF078C">
      <w:pPr>
        <w:jc w:val="both"/>
        <w:rPr>
          <w:rFonts w:asciiTheme="majorHAnsi" w:hAnsiTheme="majorHAnsi" w:cs="Arial"/>
          <w:b/>
        </w:rPr>
      </w:pPr>
    </w:p>
    <w:p w14:paraId="476C3A1D" w14:textId="77777777" w:rsidR="00812F48" w:rsidRPr="00812F48" w:rsidRDefault="00130E2E" w:rsidP="00812F48">
      <w:pPr>
        <w:pStyle w:val="Overskrift1"/>
      </w:pPr>
      <w:r w:rsidRPr="00812F48">
        <w:rPr>
          <w:rFonts w:ascii="Arial" w:hAnsi="Arial" w:cs="Arial"/>
          <w:b/>
          <w:sz w:val="36"/>
          <w:szCs w:val="36"/>
        </w:rPr>
        <w:lastRenderedPageBreak/>
        <w:t>Bedømmelseskriterier Dansk – Niveau E</w:t>
      </w:r>
    </w:p>
    <w:p w14:paraId="1DFE5622" w14:textId="77777777" w:rsidR="00255010" w:rsidRPr="00812F48" w:rsidRDefault="00255010" w:rsidP="0025501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475"/>
        <w:gridCol w:w="1190"/>
        <w:gridCol w:w="7761"/>
      </w:tblGrid>
      <w:tr w:rsidR="00155F6A" w:rsidRPr="00812F48" w14:paraId="49542386" w14:textId="77777777" w:rsidTr="00CC4ABB">
        <w:trPr>
          <w:trHeight w:val="393"/>
        </w:trPr>
        <w:tc>
          <w:tcPr>
            <w:tcW w:w="4475" w:type="dxa"/>
            <w:shd w:val="clear" w:color="auto" w:fill="ACB9CA" w:themeFill="text2" w:themeFillTint="66"/>
          </w:tcPr>
          <w:p w14:paraId="413B29E6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Kommunikation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15C32457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7A55D187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155F6A" w:rsidRPr="00812F48" w14:paraId="085DDCAC" w14:textId="77777777" w:rsidTr="00CC4ABB">
        <w:trPr>
          <w:trHeight w:val="615"/>
        </w:trPr>
        <w:tc>
          <w:tcPr>
            <w:tcW w:w="4475" w:type="dxa"/>
            <w:vMerge w:val="restart"/>
          </w:tcPr>
          <w:p w14:paraId="3BE3B2B5" w14:textId="77777777" w:rsidR="00155F6A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</w:t>
            </w:r>
            <w:r w:rsidR="00155F6A" w:rsidRPr="00812F48">
              <w:rPr>
                <w:rFonts w:asciiTheme="majorHAnsi" w:hAnsiTheme="majorHAnsi" w:cs="Arial"/>
              </w:rPr>
              <w:t>kommunikere</w:t>
            </w:r>
            <w:r w:rsidRPr="00812F48">
              <w:rPr>
                <w:rFonts w:asciiTheme="majorHAnsi" w:hAnsiTheme="majorHAnsi" w:cs="Arial"/>
              </w:rPr>
              <w:t xml:space="preserve"> reflekteret</w:t>
            </w:r>
            <w:r w:rsidR="00155F6A" w:rsidRPr="00812F48">
              <w:rPr>
                <w:rFonts w:asciiTheme="majorHAnsi" w:hAnsiTheme="majorHAnsi" w:cs="Arial"/>
              </w:rPr>
              <w:t xml:space="preserve"> i almene og erhvervsfaglige situationer, samt kommunikere hensigtsmæssigt i samarbejde og samvær med andre. </w:t>
            </w:r>
          </w:p>
          <w:p w14:paraId="294B9A3B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</w:t>
            </w:r>
            <w:r w:rsidR="00130E2E" w:rsidRPr="00812F48">
              <w:rPr>
                <w:rFonts w:asciiTheme="majorHAnsi" w:hAnsiTheme="majorHAnsi" w:cs="Arial"/>
              </w:rPr>
              <w:t xml:space="preserve">vælge og </w:t>
            </w:r>
            <w:r w:rsidRPr="00812F48">
              <w:rPr>
                <w:rFonts w:asciiTheme="majorHAnsi" w:hAnsiTheme="majorHAnsi" w:cs="Arial"/>
              </w:rPr>
              <w:t>anvende it hensigtsmæssigt.</w:t>
            </w:r>
          </w:p>
          <w:p w14:paraId="5468800E" w14:textId="77777777" w:rsidR="00155F6A" w:rsidRPr="00812F48" w:rsidRDefault="00155F6A" w:rsidP="00130E2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skelne mellem</w:t>
            </w:r>
            <w:r w:rsidR="00196D16" w:rsidRPr="00812F48">
              <w:rPr>
                <w:rFonts w:asciiTheme="majorHAnsi" w:hAnsiTheme="majorHAnsi" w:cs="Arial"/>
              </w:rPr>
              <w:t xml:space="preserve"> og reflektere over</w:t>
            </w:r>
            <w:r w:rsidRPr="00812F48">
              <w:rPr>
                <w:rFonts w:asciiTheme="majorHAnsi" w:hAnsiTheme="majorHAnsi" w:cs="Arial"/>
              </w:rPr>
              <w:t xml:space="preserve"> virksomheders interne og eksterne kommunikation, og demonstrere</w:t>
            </w:r>
            <w:r w:rsidR="00130E2E" w:rsidRPr="00812F48">
              <w:rPr>
                <w:rFonts w:asciiTheme="majorHAnsi" w:hAnsiTheme="majorHAnsi" w:cs="Arial"/>
              </w:rPr>
              <w:t xml:space="preserve"> viden og bevidsthed om</w:t>
            </w:r>
            <w:r w:rsidRPr="00812F48">
              <w:rPr>
                <w:rFonts w:asciiTheme="majorHAnsi" w:hAnsiTheme="majorHAnsi" w:cs="Arial"/>
              </w:rPr>
              <w:t xml:space="preserve"> sproglige</w:t>
            </w:r>
            <w:r w:rsidR="00196D16" w:rsidRPr="00812F48">
              <w:rPr>
                <w:rFonts w:asciiTheme="majorHAnsi" w:hAnsiTheme="majorHAnsi" w:cs="Arial"/>
              </w:rPr>
              <w:t xml:space="preserve"> normer i diverse kontekster, herunder det konkrete </w:t>
            </w:r>
            <w:r w:rsidR="006C272C" w:rsidRPr="00812F48">
              <w:rPr>
                <w:rFonts w:asciiTheme="majorHAnsi" w:hAnsiTheme="majorHAnsi" w:cs="Arial"/>
              </w:rPr>
              <w:t>erhverv</w:t>
            </w:r>
            <w:r w:rsidR="00196D16" w:rsidRPr="00812F48">
              <w:rPr>
                <w:rFonts w:asciiTheme="majorHAnsi" w:hAnsiTheme="majorHAnsi" w:cs="Arial"/>
              </w:rPr>
              <w:t xml:space="preserve"> og uddannelsesvalg</w:t>
            </w:r>
          </w:p>
        </w:tc>
        <w:tc>
          <w:tcPr>
            <w:tcW w:w="1190" w:type="dxa"/>
          </w:tcPr>
          <w:p w14:paraId="480582E2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167B043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55F6A" w:rsidRPr="00812F48" w14:paraId="1B20B24B" w14:textId="77777777" w:rsidTr="00CC4ABB">
        <w:trPr>
          <w:trHeight w:val="609"/>
        </w:trPr>
        <w:tc>
          <w:tcPr>
            <w:tcW w:w="4475" w:type="dxa"/>
            <w:vMerge/>
          </w:tcPr>
          <w:p w14:paraId="13E75D6C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2DF7AEC9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11F9117D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55F6A" w:rsidRPr="00812F48" w14:paraId="5867735A" w14:textId="77777777" w:rsidTr="00CC4ABB">
        <w:trPr>
          <w:trHeight w:val="465"/>
        </w:trPr>
        <w:tc>
          <w:tcPr>
            <w:tcW w:w="4475" w:type="dxa"/>
            <w:vMerge/>
          </w:tcPr>
          <w:p w14:paraId="50649E78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3F20366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51D44BA9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155F6A" w:rsidRPr="00812F48" w14:paraId="247FBBD0" w14:textId="77777777" w:rsidTr="00CC4ABB">
        <w:tc>
          <w:tcPr>
            <w:tcW w:w="4475" w:type="dxa"/>
            <w:shd w:val="clear" w:color="auto" w:fill="ACB9CA" w:themeFill="text2" w:themeFillTint="66"/>
          </w:tcPr>
          <w:p w14:paraId="13C11F30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Læsning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72D61F98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1B86FC0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155F6A" w:rsidRPr="00812F48" w14:paraId="076CF20C" w14:textId="77777777" w:rsidTr="00CC4ABB">
        <w:trPr>
          <w:trHeight w:val="465"/>
        </w:trPr>
        <w:tc>
          <w:tcPr>
            <w:tcW w:w="4475" w:type="dxa"/>
            <w:vMerge w:val="restart"/>
          </w:tcPr>
          <w:p w14:paraId="5354EC88" w14:textId="77777777" w:rsidR="00155F6A" w:rsidRPr="00812F48" w:rsidRDefault="00CE4C32" w:rsidP="00CC4ABB">
            <w:pPr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Eleven kan læse og</w:t>
            </w:r>
            <w:r w:rsidR="00155F6A" w:rsidRPr="00812F48">
              <w:rPr>
                <w:rFonts w:asciiTheme="majorHAnsi" w:hAnsiTheme="majorHAnsi" w:cs="Arial"/>
              </w:rPr>
              <w:t xml:space="preserve"> forstå teksters betydning i almene og erhvervsfaglige sammenhænge, samt anvende relevante læsestrategier.</w:t>
            </w:r>
          </w:p>
          <w:p w14:paraId="7C0312AA" w14:textId="77777777" w:rsidR="00155F6A" w:rsidRPr="00812F48" w:rsidRDefault="00155F6A" w:rsidP="00130E2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gennemføre målrettet</w:t>
            </w:r>
            <w:r w:rsidR="00130E2E" w:rsidRPr="00812F48">
              <w:rPr>
                <w:rFonts w:asciiTheme="majorHAnsi" w:hAnsiTheme="majorHAnsi" w:cs="Arial"/>
              </w:rPr>
              <w:t xml:space="preserve"> og kritisk</w:t>
            </w:r>
            <w:r w:rsidRPr="00812F48">
              <w:rPr>
                <w:rFonts w:asciiTheme="majorHAnsi" w:hAnsiTheme="majorHAnsi" w:cs="Arial"/>
              </w:rPr>
              <w:t xml:space="preserve"> informationssøgning og kan ud fra læseformål og kendskab til teksttyper gennemføre læsning –</w:t>
            </w:r>
            <w:r w:rsidR="00130E2E" w:rsidRPr="00812F48">
              <w:rPr>
                <w:rFonts w:asciiTheme="majorHAnsi" w:hAnsiTheme="majorHAnsi" w:cs="Arial"/>
              </w:rPr>
              <w:t xml:space="preserve"> </w:t>
            </w:r>
            <w:r w:rsidRPr="00812F48">
              <w:rPr>
                <w:rFonts w:asciiTheme="majorHAnsi" w:hAnsiTheme="majorHAnsi" w:cs="Arial"/>
              </w:rPr>
              <w:t>med relevans for det konkrete erhverv</w:t>
            </w:r>
            <w:r w:rsidR="00130E2E" w:rsidRPr="00812F48">
              <w:rPr>
                <w:rFonts w:asciiTheme="majorHAnsi" w:hAnsiTheme="majorHAnsi" w:cs="Arial"/>
              </w:rPr>
              <w:t>, den konkrete uddannelse og dagligdagen</w:t>
            </w:r>
            <w:r w:rsidRPr="00812F48">
              <w:rPr>
                <w:rFonts w:asciiTheme="majorHAnsi" w:hAnsiTheme="majorHAnsi" w:cs="Arial"/>
              </w:rPr>
              <w:t xml:space="preserve">. </w:t>
            </w:r>
          </w:p>
        </w:tc>
        <w:tc>
          <w:tcPr>
            <w:tcW w:w="1190" w:type="dxa"/>
          </w:tcPr>
          <w:p w14:paraId="1CF00E3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405E9452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55F6A" w:rsidRPr="00812F48" w14:paraId="7764206D" w14:textId="77777777" w:rsidTr="00CC4ABB">
        <w:trPr>
          <w:trHeight w:val="555"/>
        </w:trPr>
        <w:tc>
          <w:tcPr>
            <w:tcW w:w="4475" w:type="dxa"/>
            <w:vMerge/>
          </w:tcPr>
          <w:p w14:paraId="798E6B2E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67B2C616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506615EE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55F6A" w:rsidRPr="00812F48" w14:paraId="2BA87878" w14:textId="77777777" w:rsidTr="00CC4ABB">
        <w:trPr>
          <w:trHeight w:val="495"/>
        </w:trPr>
        <w:tc>
          <w:tcPr>
            <w:tcW w:w="4475" w:type="dxa"/>
            <w:vMerge/>
          </w:tcPr>
          <w:p w14:paraId="573CF50D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891CC83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6C5FA0CB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155F6A" w:rsidRPr="00812F48" w14:paraId="1D14A918" w14:textId="77777777" w:rsidTr="00CC4ABB">
        <w:tc>
          <w:tcPr>
            <w:tcW w:w="4475" w:type="dxa"/>
            <w:shd w:val="clear" w:color="auto" w:fill="ACB9CA" w:themeFill="text2" w:themeFillTint="66"/>
          </w:tcPr>
          <w:p w14:paraId="79225CA5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Fortolkning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364929F7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2FDBC4AB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Bedømmelseskriterier </w:t>
            </w:r>
          </w:p>
        </w:tc>
      </w:tr>
      <w:tr w:rsidR="00155F6A" w:rsidRPr="00812F48" w14:paraId="4A7EACD4" w14:textId="77777777" w:rsidTr="00CC4ABB">
        <w:trPr>
          <w:trHeight w:val="645"/>
        </w:trPr>
        <w:tc>
          <w:tcPr>
            <w:tcW w:w="4475" w:type="dxa"/>
            <w:vMerge w:val="restart"/>
          </w:tcPr>
          <w:p w14:paraId="3CA7B072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forholde sig til kultur, sprog, erhverv og uddannelse</w:t>
            </w:r>
            <w:r w:rsidR="00CE4C32">
              <w:rPr>
                <w:rFonts w:asciiTheme="majorHAnsi" w:hAnsiTheme="majorHAnsi" w:cs="Arial"/>
              </w:rPr>
              <w:t xml:space="preserve"> gennem læsning og diskussion og</w:t>
            </w:r>
            <w:r w:rsidRPr="00812F48">
              <w:rPr>
                <w:rFonts w:asciiTheme="majorHAnsi" w:hAnsiTheme="majorHAnsi" w:cs="Arial"/>
              </w:rPr>
              <w:t xml:space="preserve"> tekster og</w:t>
            </w:r>
            <w:r w:rsidR="00130E2E" w:rsidRPr="00812F48">
              <w:rPr>
                <w:rFonts w:asciiTheme="majorHAnsi" w:hAnsiTheme="majorHAnsi" w:cs="Arial"/>
              </w:rPr>
              <w:t xml:space="preserve"> kan iagttage og analyse </w:t>
            </w:r>
            <w:r w:rsidRPr="00812F48">
              <w:rPr>
                <w:rFonts w:asciiTheme="majorHAnsi" w:hAnsiTheme="majorHAnsi" w:cs="Arial"/>
              </w:rPr>
              <w:t>disse med relevans for det konkrete erhverv, den konkrete uddannelse og dagligdagen.</w:t>
            </w:r>
          </w:p>
          <w:p w14:paraId="0828DE22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22DE743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4B1D9F8C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55F6A" w:rsidRPr="00812F48" w14:paraId="45C74AD6" w14:textId="77777777" w:rsidTr="00CC4ABB">
        <w:trPr>
          <w:trHeight w:val="750"/>
        </w:trPr>
        <w:tc>
          <w:tcPr>
            <w:tcW w:w="4475" w:type="dxa"/>
            <w:vMerge/>
          </w:tcPr>
          <w:p w14:paraId="78B91B3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70567495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3FC3635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55F6A" w:rsidRPr="00812F48" w14:paraId="273E7143" w14:textId="77777777" w:rsidTr="00CC4ABB">
        <w:trPr>
          <w:trHeight w:val="551"/>
        </w:trPr>
        <w:tc>
          <w:tcPr>
            <w:tcW w:w="4475" w:type="dxa"/>
            <w:vMerge/>
          </w:tcPr>
          <w:p w14:paraId="098ED71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47DEAE60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44D47FF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155F6A" w:rsidRPr="00812F48" w14:paraId="185ECEDE" w14:textId="77777777" w:rsidTr="00CC4ABB">
        <w:trPr>
          <w:trHeight w:val="279"/>
        </w:trPr>
        <w:tc>
          <w:tcPr>
            <w:tcW w:w="4475" w:type="dxa"/>
            <w:shd w:val="clear" w:color="auto" w:fill="ACB9CA" w:themeFill="text2" w:themeFillTint="66"/>
          </w:tcPr>
          <w:p w14:paraId="218BF035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Fremstilling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108AE511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3B827F6A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155F6A" w:rsidRPr="00812F48" w14:paraId="51F7061B" w14:textId="77777777" w:rsidTr="00CC4ABB">
        <w:trPr>
          <w:trHeight w:val="630"/>
        </w:trPr>
        <w:tc>
          <w:tcPr>
            <w:tcW w:w="4475" w:type="dxa"/>
            <w:vMerge w:val="restart"/>
          </w:tcPr>
          <w:p w14:paraId="0832C776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lastRenderedPageBreak/>
              <w:t>Eleven kan anvende skrivestrategier og udtrykke sig forståeligt i skrift, tale, lyd og billede i en</w:t>
            </w:r>
            <w:r w:rsidR="00130E2E" w:rsidRPr="00812F48">
              <w:rPr>
                <w:rFonts w:asciiTheme="majorHAnsi" w:hAnsiTheme="majorHAnsi" w:cs="Arial"/>
              </w:rPr>
              <w:t xml:space="preserve"> form der passer til genre og situation.</w:t>
            </w:r>
          </w:p>
          <w:p w14:paraId="1F1A9ECF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planlægge, forberede og fremstille </w:t>
            </w:r>
            <w:r w:rsidR="00130E2E" w:rsidRPr="00812F48">
              <w:rPr>
                <w:rFonts w:asciiTheme="majorHAnsi" w:hAnsiTheme="majorHAnsi" w:cs="Arial"/>
              </w:rPr>
              <w:t xml:space="preserve">forholdsvis </w:t>
            </w:r>
            <w:r w:rsidR="00CE4C32">
              <w:rPr>
                <w:rFonts w:asciiTheme="majorHAnsi" w:hAnsiTheme="majorHAnsi" w:cs="Arial"/>
              </w:rPr>
              <w:t xml:space="preserve">korrekte </w:t>
            </w:r>
            <w:r w:rsidRPr="00812F48">
              <w:rPr>
                <w:rFonts w:asciiTheme="majorHAnsi" w:hAnsiTheme="majorHAnsi" w:cs="Arial"/>
              </w:rPr>
              <w:t>skriftlige og mundtlige tekster; disse med direkte relevans for det konkrete erhverv, den konkrete uddannelse og dagligdagen.</w:t>
            </w:r>
          </w:p>
          <w:p w14:paraId="5B4B33BA" w14:textId="77777777" w:rsidR="00155F6A" w:rsidRPr="00812F48" w:rsidRDefault="00155F6A" w:rsidP="00CE4C32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gå i dialog om egne og andres skriftlige produkter, samt </w:t>
            </w:r>
            <w:r w:rsidR="00130E2E" w:rsidRPr="00812F48">
              <w:rPr>
                <w:rFonts w:asciiTheme="majorHAnsi" w:hAnsiTheme="majorHAnsi" w:cs="Arial"/>
              </w:rPr>
              <w:t xml:space="preserve">vælge </w:t>
            </w:r>
            <w:r w:rsidR="00CE4C32">
              <w:rPr>
                <w:rFonts w:asciiTheme="majorHAnsi" w:hAnsiTheme="majorHAnsi" w:cs="Arial"/>
              </w:rPr>
              <w:t xml:space="preserve">og </w:t>
            </w:r>
            <w:r w:rsidRPr="00812F48">
              <w:rPr>
                <w:rFonts w:asciiTheme="majorHAnsi" w:hAnsiTheme="majorHAnsi" w:cs="Arial"/>
              </w:rPr>
              <w:t>anvende repræsentationsformer med relevans for</w:t>
            </w:r>
            <w:r w:rsidR="00CE4C32">
              <w:rPr>
                <w:rFonts w:asciiTheme="majorHAnsi" w:hAnsiTheme="majorHAnsi" w:cs="Arial"/>
              </w:rPr>
              <w:t xml:space="preserve"> det konkrete erhverv og </w:t>
            </w:r>
            <w:r w:rsidRPr="00812F48">
              <w:rPr>
                <w:rFonts w:asciiTheme="majorHAnsi" w:hAnsiTheme="majorHAnsi" w:cs="Arial"/>
              </w:rPr>
              <w:t>den konkrete uddannelse.</w:t>
            </w:r>
          </w:p>
        </w:tc>
        <w:tc>
          <w:tcPr>
            <w:tcW w:w="1190" w:type="dxa"/>
          </w:tcPr>
          <w:p w14:paraId="6F0C602D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48D296FB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55F6A" w:rsidRPr="00812F48" w14:paraId="028792BB" w14:textId="77777777" w:rsidTr="00CC4ABB">
        <w:trPr>
          <w:trHeight w:val="675"/>
        </w:trPr>
        <w:tc>
          <w:tcPr>
            <w:tcW w:w="4475" w:type="dxa"/>
            <w:vMerge/>
          </w:tcPr>
          <w:p w14:paraId="0CB21B5E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27D0ABA8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0B5622F4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55F6A" w:rsidRPr="00812F48" w14:paraId="785D0F66" w14:textId="77777777" w:rsidTr="00CC4ABB">
        <w:trPr>
          <w:trHeight w:val="906"/>
        </w:trPr>
        <w:tc>
          <w:tcPr>
            <w:tcW w:w="4475" w:type="dxa"/>
            <w:vMerge/>
          </w:tcPr>
          <w:p w14:paraId="2614CA3B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069EF90E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1BC53A5F" w14:textId="77777777" w:rsidR="00155F6A" w:rsidRPr="00812F48" w:rsidRDefault="00155F6A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</w:tbl>
    <w:p w14:paraId="2524A16F" w14:textId="77777777" w:rsidR="00255010" w:rsidRDefault="00255010" w:rsidP="00130E2E">
      <w:pPr>
        <w:pStyle w:val="Overskrift2"/>
        <w:rPr>
          <w:rFonts w:cs="Arial"/>
          <w:sz w:val="22"/>
          <w:szCs w:val="22"/>
        </w:rPr>
      </w:pPr>
    </w:p>
    <w:p w14:paraId="0951F007" w14:textId="77777777" w:rsidR="00812F48" w:rsidRDefault="00812F48" w:rsidP="00812F48"/>
    <w:p w14:paraId="2771E1B6" w14:textId="77777777" w:rsidR="00F95FA7" w:rsidRDefault="00F95FA7" w:rsidP="00F95FA7">
      <w:pPr>
        <w:pStyle w:val="Overskrift1"/>
        <w:rPr>
          <w:rFonts w:ascii="Arial" w:hAnsi="Arial" w:cs="Arial"/>
          <w:b/>
          <w:sz w:val="36"/>
          <w:szCs w:val="36"/>
        </w:rPr>
      </w:pPr>
    </w:p>
    <w:p w14:paraId="56ECBA30" w14:textId="77777777" w:rsidR="00F95FA7" w:rsidRDefault="00F95FA7" w:rsidP="00F95FA7">
      <w:pPr>
        <w:pStyle w:val="Overskrift1"/>
        <w:rPr>
          <w:rFonts w:ascii="Arial" w:hAnsi="Arial" w:cs="Arial"/>
          <w:b/>
          <w:sz w:val="36"/>
          <w:szCs w:val="36"/>
        </w:rPr>
      </w:pPr>
    </w:p>
    <w:p w14:paraId="52AFB0AF" w14:textId="77777777" w:rsidR="00F95FA7" w:rsidRDefault="00F95FA7" w:rsidP="00F95FA7">
      <w:pPr>
        <w:pStyle w:val="Overskrift1"/>
        <w:rPr>
          <w:rFonts w:ascii="Arial" w:hAnsi="Arial" w:cs="Arial"/>
          <w:b/>
          <w:sz w:val="36"/>
          <w:szCs w:val="36"/>
        </w:rPr>
      </w:pPr>
    </w:p>
    <w:p w14:paraId="3919FCF8" w14:textId="77777777" w:rsidR="00F95FA7" w:rsidRDefault="00F95FA7" w:rsidP="00F95FA7">
      <w:pPr>
        <w:pStyle w:val="Overskrift1"/>
        <w:rPr>
          <w:rFonts w:ascii="Arial" w:hAnsi="Arial" w:cs="Arial"/>
          <w:b/>
          <w:sz w:val="36"/>
          <w:szCs w:val="36"/>
        </w:rPr>
      </w:pPr>
    </w:p>
    <w:p w14:paraId="350A964D" w14:textId="77777777" w:rsidR="00F95FA7" w:rsidRDefault="00F95FA7" w:rsidP="00F95FA7">
      <w:pPr>
        <w:pStyle w:val="Overskrift1"/>
        <w:rPr>
          <w:rFonts w:ascii="Arial" w:hAnsi="Arial" w:cs="Arial"/>
          <w:b/>
          <w:sz w:val="36"/>
          <w:szCs w:val="36"/>
        </w:rPr>
      </w:pPr>
    </w:p>
    <w:p w14:paraId="7234EA80" w14:textId="77777777" w:rsidR="00F95FA7" w:rsidRDefault="00F95FA7" w:rsidP="00F95FA7"/>
    <w:p w14:paraId="73152B3B" w14:textId="77777777" w:rsidR="00F95FA7" w:rsidRDefault="00F95FA7" w:rsidP="00F95FA7"/>
    <w:p w14:paraId="0E2864A8" w14:textId="77777777" w:rsidR="00F95FA7" w:rsidRDefault="00F95FA7" w:rsidP="00F95FA7"/>
    <w:p w14:paraId="3EAA3C00" w14:textId="77777777" w:rsidR="00F95FA7" w:rsidRDefault="00F95FA7" w:rsidP="00F95FA7"/>
    <w:p w14:paraId="23CCA3F8" w14:textId="77777777" w:rsidR="00F95FA7" w:rsidRDefault="00F95FA7" w:rsidP="00F95FA7"/>
    <w:p w14:paraId="7CBB1E02" w14:textId="77777777" w:rsidR="00F95FA7" w:rsidRPr="00812F48" w:rsidRDefault="00F95FA7" w:rsidP="00F95FA7">
      <w:pPr>
        <w:pStyle w:val="Overskrift1"/>
      </w:pPr>
      <w:r w:rsidRPr="00812F48">
        <w:rPr>
          <w:rFonts w:ascii="Arial" w:hAnsi="Arial" w:cs="Arial"/>
          <w:b/>
          <w:sz w:val="36"/>
          <w:szCs w:val="36"/>
        </w:rPr>
        <w:lastRenderedPageBreak/>
        <w:t>Bedøm</w:t>
      </w:r>
      <w:r>
        <w:rPr>
          <w:rFonts w:ascii="Arial" w:hAnsi="Arial" w:cs="Arial"/>
          <w:b/>
          <w:sz w:val="36"/>
          <w:szCs w:val="36"/>
        </w:rPr>
        <w:t>melseskriterier Dansk – Niveau D</w:t>
      </w:r>
    </w:p>
    <w:p w14:paraId="317B266B" w14:textId="77777777" w:rsidR="00F95FA7" w:rsidRPr="00812F48" w:rsidRDefault="00F95FA7" w:rsidP="00F95FA7"/>
    <w:p w14:paraId="5C7D9BBB" w14:textId="77777777" w:rsidR="00F95FA7" w:rsidRPr="00F95FA7" w:rsidRDefault="00F95FA7" w:rsidP="00F95FA7"/>
    <w:p w14:paraId="59CC2C00" w14:textId="77777777" w:rsidR="00F95FA7" w:rsidRDefault="00F95FA7" w:rsidP="00F95FA7">
      <w:pPr>
        <w:pStyle w:val="Overskrift1"/>
        <w:rPr>
          <w:rFonts w:ascii="Arial" w:hAnsi="Arial" w:cs="Arial"/>
          <w:b/>
          <w:sz w:val="36"/>
          <w:szCs w:val="3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475"/>
        <w:gridCol w:w="1190"/>
        <w:gridCol w:w="7761"/>
      </w:tblGrid>
      <w:tr w:rsidR="00F95FA7" w:rsidRPr="00812F48" w14:paraId="6D5907B1" w14:textId="77777777" w:rsidTr="00EC4EA4">
        <w:trPr>
          <w:trHeight w:val="393"/>
        </w:trPr>
        <w:tc>
          <w:tcPr>
            <w:tcW w:w="4475" w:type="dxa"/>
            <w:shd w:val="clear" w:color="auto" w:fill="ACB9CA" w:themeFill="text2" w:themeFillTint="66"/>
          </w:tcPr>
          <w:p w14:paraId="08C0D864" w14:textId="77777777" w:rsidR="00F95FA7" w:rsidRPr="00812F48" w:rsidRDefault="00F95FA7" w:rsidP="00EC4EA4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Kommunikation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693A2661" w14:textId="77777777" w:rsidR="00F95FA7" w:rsidRPr="00812F48" w:rsidRDefault="00F95FA7" w:rsidP="00EC4EA4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76DF3DF6" w14:textId="77777777" w:rsidR="00F95FA7" w:rsidRPr="00812F48" w:rsidRDefault="00F95FA7" w:rsidP="00EC4EA4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56615E" w:rsidRPr="00812F48" w14:paraId="45FAA736" w14:textId="77777777" w:rsidTr="00EC4EA4">
        <w:trPr>
          <w:trHeight w:val="615"/>
        </w:trPr>
        <w:tc>
          <w:tcPr>
            <w:tcW w:w="4475" w:type="dxa"/>
            <w:vMerge w:val="restart"/>
          </w:tcPr>
          <w:p w14:paraId="0B88FEED" w14:textId="77777777" w:rsidR="0056615E" w:rsidRPr="0056615E" w:rsidRDefault="0056615E" w:rsidP="0056615E">
            <w:r w:rsidRPr="0056615E">
              <w:t>Eleven kan kommunikere reflekteret i komplekse almene og erhvervsfaglige situationer med brug af relevante tale-, lytte- og samtalestrategier i forhold til formål og situation</w:t>
            </w:r>
          </w:p>
          <w:p w14:paraId="21A873AF" w14:textId="77777777" w:rsidR="0056615E" w:rsidRPr="0056615E" w:rsidRDefault="0056615E" w:rsidP="0056615E">
            <w:r w:rsidRPr="0056615E">
              <w:t>Eleven kan diskutere og kommunikere hensigtsmæssigt i samarbejde og samvær med andre og reflektere over forskellige former for kommunikation</w:t>
            </w:r>
          </w:p>
          <w:p w14:paraId="566AD325" w14:textId="77777777" w:rsidR="0056615E" w:rsidRPr="0056615E" w:rsidRDefault="0056615E" w:rsidP="0056615E">
            <w:r w:rsidRPr="0056615E">
              <w:t>Eleven kan vælge og anvende it og multimodale medier hensigtsmæssigt og reflektere til kommunikation, informationssøgning og formidling</w:t>
            </w:r>
          </w:p>
          <w:p w14:paraId="5B3312B9" w14:textId="77777777" w:rsidR="0056615E" w:rsidRPr="0056615E" w:rsidRDefault="0056615E" w:rsidP="0056615E">
            <w:r w:rsidRPr="0056615E">
              <w:t>Eleven kan skelne mellem og reflektere over virksomheders interne og eksterne kommunikation</w:t>
            </w:r>
          </w:p>
          <w:p w14:paraId="51622CB5" w14:textId="77777777" w:rsidR="0056615E" w:rsidRPr="0056615E" w:rsidRDefault="0056615E" w:rsidP="0056615E">
            <w:r w:rsidRPr="0056615E">
              <w:t>Eleven kan forklare sproglige normer i diverse kontekster inden for erhverv, uddannelse og samfund</w:t>
            </w:r>
          </w:p>
        </w:tc>
        <w:tc>
          <w:tcPr>
            <w:tcW w:w="1190" w:type="dxa"/>
          </w:tcPr>
          <w:p w14:paraId="3E59EC01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1ABFAA72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56615E" w:rsidRPr="00812F48" w14:paraId="07BF7053" w14:textId="77777777" w:rsidTr="00EC4EA4">
        <w:trPr>
          <w:trHeight w:val="609"/>
        </w:trPr>
        <w:tc>
          <w:tcPr>
            <w:tcW w:w="4475" w:type="dxa"/>
            <w:vMerge/>
          </w:tcPr>
          <w:p w14:paraId="3BEDAD9E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282A4890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792E7EB2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>
              <w:rPr>
                <w:rFonts w:asciiTheme="majorHAnsi" w:hAnsiTheme="majorHAnsi" w:cs="Arial"/>
              </w:rPr>
              <w:t>.</w:t>
            </w:r>
          </w:p>
        </w:tc>
      </w:tr>
      <w:tr w:rsidR="0056615E" w:rsidRPr="00812F48" w14:paraId="37881D99" w14:textId="77777777" w:rsidTr="00EC4EA4">
        <w:trPr>
          <w:trHeight w:val="465"/>
        </w:trPr>
        <w:tc>
          <w:tcPr>
            <w:tcW w:w="4475" w:type="dxa"/>
            <w:vMerge/>
          </w:tcPr>
          <w:p w14:paraId="5644C4CB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273E72C5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21C5ACEF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56615E" w:rsidRPr="00812F48" w14:paraId="364479EA" w14:textId="77777777" w:rsidTr="00EC4EA4">
        <w:tc>
          <w:tcPr>
            <w:tcW w:w="4475" w:type="dxa"/>
            <w:shd w:val="clear" w:color="auto" w:fill="ACB9CA" w:themeFill="text2" w:themeFillTint="66"/>
          </w:tcPr>
          <w:p w14:paraId="7BE44913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Læsning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7FD45D94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1116E464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56615E" w:rsidRPr="00812F48" w14:paraId="523A832D" w14:textId="77777777" w:rsidTr="00EC4EA4">
        <w:trPr>
          <w:trHeight w:val="465"/>
        </w:trPr>
        <w:tc>
          <w:tcPr>
            <w:tcW w:w="4475" w:type="dxa"/>
            <w:vMerge w:val="restart"/>
          </w:tcPr>
          <w:p w14:paraId="7C05D893" w14:textId="77777777" w:rsidR="001E0C5F" w:rsidRPr="001E0C5F" w:rsidRDefault="001E0C5F" w:rsidP="001E0C5F">
            <w:r w:rsidRPr="001E0C5F">
              <w:t>Eleven kan læse, forstå og diskutere teksters betydning i almene og erhvervsmæssige sammenhænge og anvende relevante læsestrategier i forhold til læseformål, teksttype og kontekst</w:t>
            </w:r>
          </w:p>
          <w:p w14:paraId="0752860D" w14:textId="77777777" w:rsidR="001E0C5F" w:rsidRPr="001E0C5F" w:rsidRDefault="001E0C5F" w:rsidP="001E0C5F">
            <w:r w:rsidRPr="001E0C5F">
              <w:lastRenderedPageBreak/>
              <w:t>Eleven kan gennemføre målrettet og kritisk informationssøgning med relevans for erhverv, uddannelse, samfund og dagligdag.</w:t>
            </w:r>
          </w:p>
          <w:p w14:paraId="03ED63F0" w14:textId="77777777" w:rsidR="0056615E" w:rsidRPr="001E0C5F" w:rsidRDefault="001E0C5F" w:rsidP="001E0C5F">
            <w:r w:rsidRPr="001E0C5F">
              <w:t>Eleven kan ud fra læseformål, kontekst og kendskab til teksttyper forberede, gennemføre og redegøre for læsning af relevans for erhverv, uddannelse og samfund og efterfølgende diskutere disse læsninger</w:t>
            </w:r>
          </w:p>
        </w:tc>
        <w:tc>
          <w:tcPr>
            <w:tcW w:w="1190" w:type="dxa"/>
          </w:tcPr>
          <w:p w14:paraId="451F9F0A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lastRenderedPageBreak/>
              <w:t>12</w:t>
            </w:r>
          </w:p>
        </w:tc>
        <w:tc>
          <w:tcPr>
            <w:tcW w:w="7761" w:type="dxa"/>
          </w:tcPr>
          <w:p w14:paraId="69252CF4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56615E" w:rsidRPr="00812F48" w14:paraId="40BFAC71" w14:textId="77777777" w:rsidTr="00EC4EA4">
        <w:trPr>
          <w:trHeight w:val="555"/>
        </w:trPr>
        <w:tc>
          <w:tcPr>
            <w:tcW w:w="4475" w:type="dxa"/>
            <w:vMerge/>
          </w:tcPr>
          <w:p w14:paraId="29C73CD3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B753E92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3BEE51AA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>
              <w:rPr>
                <w:rFonts w:asciiTheme="majorHAnsi" w:hAnsiTheme="majorHAnsi" w:cs="Arial"/>
              </w:rPr>
              <w:t>.</w:t>
            </w:r>
          </w:p>
        </w:tc>
      </w:tr>
      <w:tr w:rsidR="0056615E" w:rsidRPr="00812F48" w14:paraId="63FBCC59" w14:textId="77777777" w:rsidTr="00EC4EA4">
        <w:trPr>
          <w:trHeight w:val="495"/>
        </w:trPr>
        <w:tc>
          <w:tcPr>
            <w:tcW w:w="4475" w:type="dxa"/>
            <w:vMerge/>
          </w:tcPr>
          <w:p w14:paraId="1447420C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0CBD756B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5B4E400B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56615E" w:rsidRPr="00812F48" w14:paraId="53B7851B" w14:textId="77777777" w:rsidTr="00EC4EA4">
        <w:tc>
          <w:tcPr>
            <w:tcW w:w="4475" w:type="dxa"/>
            <w:shd w:val="clear" w:color="auto" w:fill="ACB9CA" w:themeFill="text2" w:themeFillTint="66"/>
          </w:tcPr>
          <w:p w14:paraId="4DDB50D1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Fortolkning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71B83DA3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44217CA4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Bedømmelseskriterier </w:t>
            </w:r>
          </w:p>
        </w:tc>
      </w:tr>
      <w:tr w:rsidR="0056615E" w:rsidRPr="00812F48" w14:paraId="6C828843" w14:textId="77777777" w:rsidTr="00EC4EA4">
        <w:trPr>
          <w:trHeight w:val="645"/>
        </w:trPr>
        <w:tc>
          <w:tcPr>
            <w:tcW w:w="4475" w:type="dxa"/>
            <w:vMerge w:val="restart"/>
          </w:tcPr>
          <w:p w14:paraId="427A3B5E" w14:textId="77777777" w:rsidR="001E0C5F" w:rsidRPr="001E0C5F" w:rsidRDefault="001E0C5F" w:rsidP="001E0C5F">
            <w:r w:rsidRPr="001E0C5F">
              <w:t>Eleven kan forholde sig til kultur, sprog, erhverv og uddannelse gennem analyse og diskussion af tekster</w:t>
            </w:r>
          </w:p>
          <w:p w14:paraId="664467D4" w14:textId="77777777" w:rsidR="001E0C5F" w:rsidRPr="001E0C5F" w:rsidRDefault="001E0C5F" w:rsidP="001E0C5F">
            <w:r w:rsidRPr="001E0C5F">
              <w:t>Eleven kan vælge og analysere diverse tekster som er relateret til erhverv, uddannelse, samfund og dagligdag og anvende relevante analysemodeller</w:t>
            </w:r>
          </w:p>
          <w:p w14:paraId="69501252" w14:textId="77777777" w:rsidR="001E0C5F" w:rsidRPr="001E0C5F" w:rsidRDefault="001E0C5F" w:rsidP="001E0C5F">
            <w:r w:rsidRPr="001E0C5F">
              <w:t>Eleven kan tolke og/eller uddrage relevant betydning af tekster, relateret til erhverv, uddannelse, samfund og dagligdag på grundlag af analyse og diskutere tolkningen</w:t>
            </w:r>
          </w:p>
          <w:p w14:paraId="3FDBB99E" w14:textId="77777777" w:rsidR="0056615E" w:rsidRPr="001E0C5F" w:rsidRDefault="001E0C5F" w:rsidP="001E0C5F">
            <w:pPr>
              <w:jc w:val="both"/>
              <w:rPr>
                <w:rFonts w:asciiTheme="majorHAnsi" w:hAnsiTheme="majorHAnsi" w:cs="Arial"/>
              </w:rPr>
            </w:pPr>
            <w:r w:rsidRPr="001E0C5F">
              <w:t>Eleven kan reflektere over og vurdere tekster relateret til erhverv, uddannelse, samfund og dagligdag på grundlag af analyse</w:t>
            </w:r>
          </w:p>
        </w:tc>
        <w:tc>
          <w:tcPr>
            <w:tcW w:w="1190" w:type="dxa"/>
          </w:tcPr>
          <w:p w14:paraId="6B6CB677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44A0EBCA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56615E" w:rsidRPr="00812F48" w14:paraId="6B7705AD" w14:textId="77777777" w:rsidTr="00EC4EA4">
        <w:trPr>
          <w:trHeight w:val="750"/>
        </w:trPr>
        <w:tc>
          <w:tcPr>
            <w:tcW w:w="4475" w:type="dxa"/>
            <w:vMerge/>
          </w:tcPr>
          <w:p w14:paraId="66B2510C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61DC29FA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564335E2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>
              <w:rPr>
                <w:rFonts w:asciiTheme="majorHAnsi" w:hAnsiTheme="majorHAnsi" w:cs="Arial"/>
              </w:rPr>
              <w:t>.</w:t>
            </w:r>
          </w:p>
        </w:tc>
      </w:tr>
      <w:tr w:rsidR="0056615E" w:rsidRPr="00812F48" w14:paraId="500D872E" w14:textId="77777777" w:rsidTr="00EC4EA4">
        <w:trPr>
          <w:trHeight w:val="551"/>
        </w:trPr>
        <w:tc>
          <w:tcPr>
            <w:tcW w:w="4475" w:type="dxa"/>
            <w:vMerge/>
          </w:tcPr>
          <w:p w14:paraId="5021B13D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37994083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0D4CA2C8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56615E" w:rsidRPr="00812F48" w14:paraId="4E6245C5" w14:textId="77777777" w:rsidTr="00EC4EA4">
        <w:trPr>
          <w:trHeight w:val="279"/>
        </w:trPr>
        <w:tc>
          <w:tcPr>
            <w:tcW w:w="4475" w:type="dxa"/>
            <w:shd w:val="clear" w:color="auto" w:fill="ACB9CA" w:themeFill="text2" w:themeFillTint="66"/>
          </w:tcPr>
          <w:p w14:paraId="3207D637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Fremstilling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71B1C209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4B6DCD1A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56615E" w:rsidRPr="00812F48" w14:paraId="33E2E88E" w14:textId="77777777" w:rsidTr="00EC4EA4">
        <w:trPr>
          <w:trHeight w:val="630"/>
        </w:trPr>
        <w:tc>
          <w:tcPr>
            <w:tcW w:w="4475" w:type="dxa"/>
            <w:vMerge w:val="restart"/>
          </w:tcPr>
          <w:p w14:paraId="2B1B82EA" w14:textId="77777777" w:rsidR="001E0C5F" w:rsidRPr="001E0C5F" w:rsidRDefault="001E0C5F" w:rsidP="001E0C5F">
            <w:r w:rsidRPr="001E0C5F">
              <w:t>Eleven kan anvende relevante skrivestrategier og udtrykke sig forståeligt og varieret i skrift, tale, lyd og billede i en form, der passer til genre og situation</w:t>
            </w:r>
          </w:p>
          <w:p w14:paraId="597A1782" w14:textId="77777777" w:rsidR="001E0C5F" w:rsidRPr="001E0C5F" w:rsidRDefault="001E0C5F" w:rsidP="001E0C5F">
            <w:r w:rsidRPr="001E0C5F">
              <w:t>Eleven kan planlægge, forberede og fremstille formelt korrekte skriftlige og mundtlige tekster ved brug af teksttyper der er relevante i forhold til emner og kontekster inden for erhverv, uddannelse, samfund og dagligdag</w:t>
            </w:r>
          </w:p>
          <w:p w14:paraId="3BE4C186" w14:textId="77777777" w:rsidR="001E0C5F" w:rsidRPr="001E0C5F" w:rsidRDefault="001E0C5F" w:rsidP="001E0C5F">
            <w:r w:rsidRPr="001E0C5F">
              <w:t xml:space="preserve">Eleven kan sammenligne og gå i dialog i erhverv og uddannelse om egne og andres </w:t>
            </w:r>
            <w:r w:rsidRPr="001E0C5F">
              <w:lastRenderedPageBreak/>
              <w:t>skriftlige produkter, herunder skriveformål, målgruppe, genre og sprog</w:t>
            </w:r>
          </w:p>
          <w:p w14:paraId="51E10FB7" w14:textId="77777777" w:rsidR="0056615E" w:rsidRPr="00812F48" w:rsidRDefault="001E0C5F" w:rsidP="001E0C5F">
            <w:pPr>
              <w:jc w:val="both"/>
              <w:rPr>
                <w:rFonts w:asciiTheme="majorHAnsi" w:hAnsiTheme="majorHAnsi" w:cs="Arial"/>
              </w:rPr>
            </w:pPr>
            <w:r w:rsidRPr="001E0C5F">
              <w:t>Eleven kan vælge og anvende hensigtsmæssige repræsentationsformer  med relevans for erhverv og uddannelse</w:t>
            </w:r>
          </w:p>
        </w:tc>
        <w:tc>
          <w:tcPr>
            <w:tcW w:w="1190" w:type="dxa"/>
          </w:tcPr>
          <w:p w14:paraId="4224B7BF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lastRenderedPageBreak/>
              <w:t>12</w:t>
            </w:r>
          </w:p>
        </w:tc>
        <w:tc>
          <w:tcPr>
            <w:tcW w:w="7761" w:type="dxa"/>
          </w:tcPr>
          <w:p w14:paraId="15A9F32E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56615E" w:rsidRPr="00812F48" w14:paraId="7EE1FE02" w14:textId="77777777" w:rsidTr="00EC4EA4">
        <w:trPr>
          <w:trHeight w:val="675"/>
        </w:trPr>
        <w:tc>
          <w:tcPr>
            <w:tcW w:w="4475" w:type="dxa"/>
            <w:vMerge/>
          </w:tcPr>
          <w:p w14:paraId="230055F2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EEDEDE5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68CC40E2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>
              <w:rPr>
                <w:rFonts w:asciiTheme="majorHAnsi" w:hAnsiTheme="majorHAnsi" w:cs="Arial"/>
              </w:rPr>
              <w:t>.</w:t>
            </w:r>
          </w:p>
        </w:tc>
      </w:tr>
      <w:tr w:rsidR="0056615E" w:rsidRPr="00812F48" w14:paraId="375C403B" w14:textId="77777777" w:rsidTr="00EC4EA4">
        <w:trPr>
          <w:trHeight w:val="906"/>
        </w:trPr>
        <w:tc>
          <w:tcPr>
            <w:tcW w:w="4475" w:type="dxa"/>
            <w:vMerge/>
          </w:tcPr>
          <w:p w14:paraId="3EDA7FBF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F63A750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0D169B9B" w14:textId="77777777" w:rsidR="0056615E" w:rsidRPr="00812F48" w:rsidRDefault="0056615E" w:rsidP="0056615E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</w:tbl>
    <w:p w14:paraId="6918F6BD" w14:textId="77777777" w:rsidR="00812F48" w:rsidRDefault="00812F48" w:rsidP="00812F48"/>
    <w:p w14:paraId="7DBEB2A8" w14:textId="77777777" w:rsidR="00812F48" w:rsidRDefault="00812F48" w:rsidP="00812F48"/>
    <w:p w14:paraId="17D8DCDB" w14:textId="77777777" w:rsidR="00812F48" w:rsidRDefault="00812F48" w:rsidP="00812F48"/>
    <w:p w14:paraId="759D80EB" w14:textId="77777777" w:rsidR="00812F48" w:rsidRDefault="00812F48" w:rsidP="00812F48"/>
    <w:p w14:paraId="36679C86" w14:textId="77777777" w:rsidR="00812F48" w:rsidRDefault="00812F48" w:rsidP="00812F48"/>
    <w:p w14:paraId="3FECA2E9" w14:textId="77777777" w:rsidR="00812F48" w:rsidRDefault="00812F48" w:rsidP="00812F48"/>
    <w:p w14:paraId="7432A380" w14:textId="77777777" w:rsidR="00812F48" w:rsidRDefault="00812F48" w:rsidP="00812F48"/>
    <w:p w14:paraId="55B7640E" w14:textId="77777777" w:rsidR="00812F48" w:rsidRDefault="00812F48" w:rsidP="00812F48"/>
    <w:p w14:paraId="77863EFB" w14:textId="77777777" w:rsidR="00812F48" w:rsidRDefault="00812F48" w:rsidP="00812F48"/>
    <w:p w14:paraId="742B117A" w14:textId="77777777" w:rsidR="00812F48" w:rsidRDefault="00812F48" w:rsidP="00812F48"/>
    <w:p w14:paraId="334A5D8C" w14:textId="77777777" w:rsidR="001E0C5F" w:rsidRDefault="001E0C5F" w:rsidP="00812F48"/>
    <w:p w14:paraId="46F390D0" w14:textId="77777777" w:rsidR="001E0C5F" w:rsidRDefault="001E0C5F" w:rsidP="00812F48"/>
    <w:p w14:paraId="090743F2" w14:textId="77777777" w:rsidR="001E0C5F" w:rsidRDefault="001E0C5F" w:rsidP="00812F48"/>
    <w:p w14:paraId="76C66038" w14:textId="77777777" w:rsidR="001E0C5F" w:rsidRDefault="001E0C5F" w:rsidP="00812F48"/>
    <w:p w14:paraId="33664539" w14:textId="77777777" w:rsidR="001E0C5F" w:rsidRDefault="001E0C5F" w:rsidP="00812F48"/>
    <w:p w14:paraId="757A5F5D" w14:textId="77777777" w:rsidR="00812F48" w:rsidRDefault="00812F48" w:rsidP="00812F48"/>
    <w:p w14:paraId="72A973CF" w14:textId="77777777" w:rsidR="00812F48" w:rsidRDefault="00812F48" w:rsidP="00812F48"/>
    <w:p w14:paraId="69CCC44F" w14:textId="77777777" w:rsidR="00130E2E" w:rsidRPr="00812F48" w:rsidRDefault="00255010" w:rsidP="00255010">
      <w:pPr>
        <w:pStyle w:val="Overskrift1"/>
        <w:rPr>
          <w:rFonts w:ascii="Arial" w:hAnsi="Arial" w:cs="Arial"/>
          <w:b/>
          <w:sz w:val="36"/>
          <w:szCs w:val="36"/>
        </w:rPr>
      </w:pPr>
      <w:r w:rsidRPr="00812F48">
        <w:rPr>
          <w:rFonts w:ascii="Arial" w:hAnsi="Arial" w:cs="Arial"/>
          <w:b/>
          <w:sz w:val="36"/>
          <w:szCs w:val="36"/>
        </w:rPr>
        <w:lastRenderedPageBreak/>
        <w:t>B</w:t>
      </w:r>
      <w:r w:rsidR="00130E2E" w:rsidRPr="00812F48">
        <w:rPr>
          <w:rFonts w:ascii="Arial" w:hAnsi="Arial" w:cs="Arial"/>
          <w:b/>
          <w:sz w:val="36"/>
          <w:szCs w:val="36"/>
        </w:rPr>
        <w:t>edømmelseskriterier Dansk – Niveau C</w:t>
      </w:r>
    </w:p>
    <w:p w14:paraId="6F93EB21" w14:textId="77777777" w:rsidR="00255010" w:rsidRPr="00812F48" w:rsidRDefault="00255010" w:rsidP="0025501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475"/>
        <w:gridCol w:w="1190"/>
        <w:gridCol w:w="7761"/>
      </w:tblGrid>
      <w:tr w:rsidR="00130E2E" w:rsidRPr="00812F48" w14:paraId="231C459E" w14:textId="77777777" w:rsidTr="00CC4ABB">
        <w:trPr>
          <w:trHeight w:val="393"/>
        </w:trPr>
        <w:tc>
          <w:tcPr>
            <w:tcW w:w="4475" w:type="dxa"/>
            <w:shd w:val="clear" w:color="auto" w:fill="ACB9CA" w:themeFill="text2" w:themeFillTint="66"/>
          </w:tcPr>
          <w:p w14:paraId="18B0486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Kommunikation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3DD745C1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069BD3E2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130E2E" w:rsidRPr="00812F48" w14:paraId="048B6994" w14:textId="77777777" w:rsidTr="00CC4ABB">
        <w:trPr>
          <w:trHeight w:val="615"/>
        </w:trPr>
        <w:tc>
          <w:tcPr>
            <w:tcW w:w="4475" w:type="dxa"/>
            <w:vMerge w:val="restart"/>
          </w:tcPr>
          <w:p w14:paraId="0EA780F0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kommunikere reflekteret </w:t>
            </w:r>
            <w:r w:rsidR="00196D16" w:rsidRPr="00812F48">
              <w:rPr>
                <w:rFonts w:asciiTheme="majorHAnsi" w:hAnsiTheme="majorHAnsi" w:cs="Arial"/>
              </w:rPr>
              <w:t xml:space="preserve">og nuanceret i komplekse og </w:t>
            </w:r>
            <w:r w:rsidRPr="00812F48">
              <w:rPr>
                <w:rFonts w:asciiTheme="majorHAnsi" w:hAnsiTheme="majorHAnsi" w:cs="Arial"/>
              </w:rPr>
              <w:t xml:space="preserve">almene og erhvervsfaglige situationer, samt </w:t>
            </w:r>
            <w:r w:rsidR="00196D16" w:rsidRPr="00812F48">
              <w:rPr>
                <w:rFonts w:asciiTheme="majorHAnsi" w:hAnsiTheme="majorHAnsi" w:cs="Arial"/>
              </w:rPr>
              <w:t xml:space="preserve">diskutere, argumentere og </w:t>
            </w:r>
            <w:r w:rsidRPr="00812F48">
              <w:rPr>
                <w:rFonts w:asciiTheme="majorHAnsi" w:hAnsiTheme="majorHAnsi" w:cs="Arial"/>
              </w:rPr>
              <w:t>kommunikere hensigtsmæssigt i samarbejde og samvær med andre</w:t>
            </w:r>
            <w:r w:rsidR="00196D16" w:rsidRPr="00812F48">
              <w:rPr>
                <w:rFonts w:asciiTheme="majorHAnsi" w:hAnsiTheme="majorHAnsi" w:cs="Arial"/>
              </w:rPr>
              <w:t xml:space="preserve"> og reflektere over samspillet mellem formål og forskellige former for kommunikation.</w:t>
            </w:r>
            <w:r w:rsidRPr="00812F48">
              <w:rPr>
                <w:rFonts w:asciiTheme="majorHAnsi" w:hAnsiTheme="majorHAnsi" w:cs="Arial"/>
              </w:rPr>
              <w:t xml:space="preserve"> </w:t>
            </w:r>
          </w:p>
          <w:p w14:paraId="4B0A360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vælge og </w:t>
            </w:r>
            <w:r w:rsidR="00196D16" w:rsidRPr="00812F48">
              <w:rPr>
                <w:rFonts w:asciiTheme="majorHAnsi" w:hAnsiTheme="majorHAnsi" w:cs="Arial"/>
              </w:rPr>
              <w:t>anvende it hensigtsmæssigt, reflekteret og kritisk.</w:t>
            </w:r>
          </w:p>
          <w:p w14:paraId="61C879C5" w14:textId="77777777" w:rsidR="00130E2E" w:rsidRPr="00812F48" w:rsidRDefault="00130E2E" w:rsidP="00196D16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skelne mellem</w:t>
            </w:r>
            <w:r w:rsidR="00196D16" w:rsidRPr="00812F48">
              <w:rPr>
                <w:rFonts w:asciiTheme="majorHAnsi" w:hAnsiTheme="majorHAnsi" w:cs="Arial"/>
              </w:rPr>
              <w:t>, reflektere over, vurdere og indgår kritisk i dialog om</w:t>
            </w:r>
            <w:r w:rsidRPr="00812F48">
              <w:rPr>
                <w:rFonts w:asciiTheme="majorHAnsi" w:hAnsiTheme="majorHAnsi" w:cs="Arial"/>
              </w:rPr>
              <w:t xml:space="preserve"> virksomheders interne</w:t>
            </w:r>
            <w:r w:rsidR="00196D16" w:rsidRPr="00812F48">
              <w:rPr>
                <w:rFonts w:asciiTheme="majorHAnsi" w:hAnsiTheme="majorHAnsi" w:cs="Arial"/>
              </w:rPr>
              <w:t xml:space="preserve"> og eksterne kommunikation, og forklare og reflektere over sproglige normer i diverse kontekster indenfor erhverv, uddannelse, samfund og danskfaget</w:t>
            </w:r>
            <w:r w:rsidRPr="00812F48">
              <w:rPr>
                <w:rFonts w:asciiTheme="majorHAnsi" w:hAnsiTheme="majorHAnsi" w:cs="Arial"/>
              </w:rPr>
              <w:t>.</w:t>
            </w:r>
          </w:p>
        </w:tc>
        <w:tc>
          <w:tcPr>
            <w:tcW w:w="1190" w:type="dxa"/>
          </w:tcPr>
          <w:p w14:paraId="62F46DBB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56227FB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30E2E" w:rsidRPr="00812F48" w14:paraId="15B45A8F" w14:textId="77777777" w:rsidTr="00CC4ABB">
        <w:trPr>
          <w:trHeight w:val="609"/>
        </w:trPr>
        <w:tc>
          <w:tcPr>
            <w:tcW w:w="4475" w:type="dxa"/>
            <w:vMerge/>
          </w:tcPr>
          <w:p w14:paraId="735E062A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791F6A52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453ECFB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30E2E" w:rsidRPr="00812F48" w14:paraId="658B3FD8" w14:textId="77777777" w:rsidTr="00CC4ABB">
        <w:trPr>
          <w:trHeight w:val="465"/>
        </w:trPr>
        <w:tc>
          <w:tcPr>
            <w:tcW w:w="4475" w:type="dxa"/>
            <w:vMerge/>
          </w:tcPr>
          <w:p w14:paraId="4302CBB5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D4DBB97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0A226BB9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130E2E" w:rsidRPr="00812F48" w14:paraId="309B9545" w14:textId="77777777" w:rsidTr="00CC4ABB">
        <w:tc>
          <w:tcPr>
            <w:tcW w:w="4475" w:type="dxa"/>
            <w:shd w:val="clear" w:color="auto" w:fill="ACB9CA" w:themeFill="text2" w:themeFillTint="66"/>
          </w:tcPr>
          <w:p w14:paraId="2A1D1EAE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Læsning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3A2ED18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3129EDFB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130E2E" w:rsidRPr="00812F48" w14:paraId="512EFE02" w14:textId="77777777" w:rsidTr="00CC4ABB">
        <w:trPr>
          <w:trHeight w:val="465"/>
        </w:trPr>
        <w:tc>
          <w:tcPr>
            <w:tcW w:w="4475" w:type="dxa"/>
            <w:vMerge w:val="restart"/>
          </w:tcPr>
          <w:p w14:paraId="5BBA3ECC" w14:textId="77777777" w:rsidR="00130E2E" w:rsidRPr="00812F48" w:rsidRDefault="00196D16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læse, </w:t>
            </w:r>
            <w:r w:rsidR="00130E2E" w:rsidRPr="00812F48">
              <w:rPr>
                <w:rFonts w:asciiTheme="majorHAnsi" w:hAnsiTheme="majorHAnsi" w:cs="Arial"/>
              </w:rPr>
              <w:t>forstå</w:t>
            </w:r>
            <w:r w:rsidRPr="00812F48">
              <w:rPr>
                <w:rFonts w:asciiTheme="majorHAnsi" w:hAnsiTheme="majorHAnsi" w:cs="Arial"/>
              </w:rPr>
              <w:t xml:space="preserve"> og </w:t>
            </w:r>
            <w:r w:rsidR="006C272C" w:rsidRPr="00812F48">
              <w:rPr>
                <w:rFonts w:asciiTheme="majorHAnsi" w:hAnsiTheme="majorHAnsi" w:cs="Arial"/>
              </w:rPr>
              <w:t>diskutere</w:t>
            </w:r>
            <w:r w:rsidR="00130E2E" w:rsidRPr="00812F48">
              <w:rPr>
                <w:rFonts w:asciiTheme="majorHAnsi" w:hAnsiTheme="majorHAnsi" w:cs="Arial"/>
              </w:rPr>
              <w:t xml:space="preserve"> teksters betydning i almene og erhvervsfaglige sammenhænge, samt anvende relevante læsestrategier.</w:t>
            </w:r>
          </w:p>
          <w:p w14:paraId="130803EF" w14:textId="77777777" w:rsidR="00130E2E" w:rsidRPr="00812F48" w:rsidRDefault="00130E2E" w:rsidP="00196D16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gennemføre målrettet og kritisk informationssøgning og kan ud fra læseformål</w:t>
            </w:r>
            <w:r w:rsidR="00196D16" w:rsidRPr="00812F48">
              <w:rPr>
                <w:rFonts w:asciiTheme="majorHAnsi" w:hAnsiTheme="majorHAnsi" w:cs="Arial"/>
              </w:rPr>
              <w:t>, kontekst</w:t>
            </w:r>
            <w:r w:rsidRPr="00812F48">
              <w:rPr>
                <w:rFonts w:asciiTheme="majorHAnsi" w:hAnsiTheme="majorHAnsi" w:cs="Arial"/>
              </w:rPr>
              <w:t xml:space="preserve"> og kendskab til teksttyper gennemføre læsning – med relevans for erhverv, </w:t>
            </w:r>
            <w:r w:rsidR="006C272C" w:rsidRPr="00812F48">
              <w:rPr>
                <w:rFonts w:asciiTheme="majorHAnsi" w:hAnsiTheme="majorHAnsi" w:cs="Arial"/>
              </w:rPr>
              <w:t>uddannelse</w:t>
            </w:r>
            <w:r w:rsidR="00196D16" w:rsidRPr="00812F48">
              <w:rPr>
                <w:rFonts w:asciiTheme="majorHAnsi" w:hAnsiTheme="majorHAnsi" w:cs="Arial"/>
              </w:rPr>
              <w:t xml:space="preserve"> og samfund og efterfølgende indgå i kritisk dialog om denne læsning</w:t>
            </w:r>
            <w:r w:rsidRPr="00812F48">
              <w:rPr>
                <w:rFonts w:asciiTheme="majorHAnsi" w:hAnsiTheme="majorHAnsi" w:cs="Arial"/>
              </w:rPr>
              <w:t xml:space="preserve">. </w:t>
            </w:r>
          </w:p>
        </w:tc>
        <w:tc>
          <w:tcPr>
            <w:tcW w:w="1190" w:type="dxa"/>
          </w:tcPr>
          <w:p w14:paraId="358BA9E9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4A02316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30E2E" w:rsidRPr="00812F48" w14:paraId="207320E3" w14:textId="77777777" w:rsidTr="00CC4ABB">
        <w:trPr>
          <w:trHeight w:val="555"/>
        </w:trPr>
        <w:tc>
          <w:tcPr>
            <w:tcW w:w="4475" w:type="dxa"/>
            <w:vMerge/>
          </w:tcPr>
          <w:p w14:paraId="12D383A6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576E2084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36E23E0C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30E2E" w:rsidRPr="00812F48" w14:paraId="742AA05B" w14:textId="77777777" w:rsidTr="00CC4ABB">
        <w:trPr>
          <w:trHeight w:val="495"/>
        </w:trPr>
        <w:tc>
          <w:tcPr>
            <w:tcW w:w="4475" w:type="dxa"/>
            <w:vMerge/>
          </w:tcPr>
          <w:p w14:paraId="7BC165B9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4568726D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52FAA221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130E2E" w:rsidRPr="00812F48" w14:paraId="2EC6FCBB" w14:textId="77777777" w:rsidTr="00CC4ABB">
        <w:tc>
          <w:tcPr>
            <w:tcW w:w="4475" w:type="dxa"/>
            <w:shd w:val="clear" w:color="auto" w:fill="ACB9CA" w:themeFill="text2" w:themeFillTint="66"/>
          </w:tcPr>
          <w:p w14:paraId="2256B121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Fortolkning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72D61261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198C19D0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Bedømmelseskriterier </w:t>
            </w:r>
          </w:p>
        </w:tc>
      </w:tr>
      <w:tr w:rsidR="00130E2E" w:rsidRPr="00812F48" w14:paraId="37ABA362" w14:textId="77777777" w:rsidTr="00CC4ABB">
        <w:trPr>
          <w:trHeight w:val="645"/>
        </w:trPr>
        <w:tc>
          <w:tcPr>
            <w:tcW w:w="4475" w:type="dxa"/>
            <w:vMerge w:val="restart"/>
          </w:tcPr>
          <w:p w14:paraId="22DA664E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forholde sig til kultur, sprog, </w:t>
            </w:r>
            <w:r w:rsidR="00995227" w:rsidRPr="00812F48">
              <w:rPr>
                <w:rFonts w:asciiTheme="majorHAnsi" w:hAnsiTheme="majorHAnsi" w:cs="Arial"/>
              </w:rPr>
              <w:t xml:space="preserve">historie, </w:t>
            </w:r>
            <w:r w:rsidRPr="00812F48">
              <w:rPr>
                <w:rFonts w:asciiTheme="majorHAnsi" w:hAnsiTheme="majorHAnsi" w:cs="Arial"/>
              </w:rPr>
              <w:t xml:space="preserve">erhverv og uddannelse gennem </w:t>
            </w:r>
            <w:r w:rsidR="00995227" w:rsidRPr="00812F48">
              <w:rPr>
                <w:rFonts w:asciiTheme="majorHAnsi" w:hAnsiTheme="majorHAnsi" w:cs="Arial"/>
              </w:rPr>
              <w:t xml:space="preserve">analyse og </w:t>
            </w:r>
            <w:r w:rsidRPr="00812F48">
              <w:rPr>
                <w:rFonts w:asciiTheme="majorHAnsi" w:hAnsiTheme="majorHAnsi" w:cs="Arial"/>
              </w:rPr>
              <w:lastRenderedPageBreak/>
              <w:t xml:space="preserve">diskussion of tekster og kan </w:t>
            </w:r>
            <w:r w:rsidR="00995227" w:rsidRPr="00812F48">
              <w:rPr>
                <w:rFonts w:asciiTheme="majorHAnsi" w:hAnsiTheme="majorHAnsi" w:cs="Arial"/>
              </w:rPr>
              <w:t>vælge og analysere tekster, som er relateret til erhverv, uddannelse, samfund og dagligdag og anvende relevante analysemodeller.</w:t>
            </w:r>
          </w:p>
          <w:p w14:paraId="2F93860B" w14:textId="77777777" w:rsidR="00995227" w:rsidRPr="00812F48" w:rsidRDefault="0098099D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tolke og/eller uddrage relevant betydning af tekster, relateret til erhverv, historie, uddannelse, samfund og dagligdag, på grundlag af analyse.</w:t>
            </w:r>
          </w:p>
          <w:p w14:paraId="498A2751" w14:textId="77777777" w:rsidR="0098099D" w:rsidRPr="00812F48" w:rsidRDefault="0098099D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metodisk reflektere over og vurdere og perspektivere tekster relateret til erhverv, uddannelse, samfund og dagligdag på grundlag af analyse og indgå i kritisk dialog.</w:t>
            </w:r>
          </w:p>
          <w:p w14:paraId="541327AA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7DE58B68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lastRenderedPageBreak/>
              <w:t>12</w:t>
            </w:r>
          </w:p>
        </w:tc>
        <w:tc>
          <w:tcPr>
            <w:tcW w:w="7761" w:type="dxa"/>
          </w:tcPr>
          <w:p w14:paraId="6A220F23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30E2E" w:rsidRPr="00812F48" w14:paraId="5D12E6F7" w14:textId="77777777" w:rsidTr="00CC4ABB">
        <w:trPr>
          <w:trHeight w:val="750"/>
        </w:trPr>
        <w:tc>
          <w:tcPr>
            <w:tcW w:w="4475" w:type="dxa"/>
            <w:vMerge/>
          </w:tcPr>
          <w:p w14:paraId="4EA7AF22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11F67E9A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386385DB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30E2E" w:rsidRPr="00812F48" w14:paraId="2870CC71" w14:textId="77777777" w:rsidTr="00CC4ABB">
        <w:trPr>
          <w:trHeight w:val="551"/>
        </w:trPr>
        <w:tc>
          <w:tcPr>
            <w:tcW w:w="4475" w:type="dxa"/>
            <w:vMerge/>
          </w:tcPr>
          <w:p w14:paraId="39338BB7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0983BA3C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1D8C3F9B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  <w:tr w:rsidR="00130E2E" w:rsidRPr="00812F48" w14:paraId="5D9ED664" w14:textId="77777777" w:rsidTr="00CC4ABB">
        <w:trPr>
          <w:trHeight w:val="279"/>
        </w:trPr>
        <w:tc>
          <w:tcPr>
            <w:tcW w:w="4475" w:type="dxa"/>
            <w:shd w:val="clear" w:color="auto" w:fill="ACB9CA" w:themeFill="text2" w:themeFillTint="66"/>
          </w:tcPr>
          <w:p w14:paraId="0A5FC832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Fremstilling</w:t>
            </w:r>
          </w:p>
        </w:tc>
        <w:tc>
          <w:tcPr>
            <w:tcW w:w="1190" w:type="dxa"/>
            <w:shd w:val="clear" w:color="auto" w:fill="ACB9CA" w:themeFill="text2" w:themeFillTint="66"/>
          </w:tcPr>
          <w:p w14:paraId="178FE209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Karakter</w:t>
            </w:r>
          </w:p>
        </w:tc>
        <w:tc>
          <w:tcPr>
            <w:tcW w:w="7761" w:type="dxa"/>
            <w:shd w:val="clear" w:color="auto" w:fill="ACB9CA" w:themeFill="text2" w:themeFillTint="66"/>
          </w:tcPr>
          <w:p w14:paraId="05DF2BC5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Bedømmelseskriterier</w:t>
            </w:r>
          </w:p>
        </w:tc>
      </w:tr>
      <w:tr w:rsidR="00130E2E" w:rsidRPr="00812F48" w14:paraId="4DCD8DEC" w14:textId="77777777" w:rsidTr="00CC4ABB">
        <w:trPr>
          <w:trHeight w:val="630"/>
        </w:trPr>
        <w:tc>
          <w:tcPr>
            <w:tcW w:w="4475" w:type="dxa"/>
            <w:vMerge w:val="restart"/>
          </w:tcPr>
          <w:p w14:paraId="3193B284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anvende skrivestrategier og udtrykke sig forståeligt</w:t>
            </w:r>
            <w:r w:rsidR="0098099D" w:rsidRPr="00812F48">
              <w:rPr>
                <w:rFonts w:asciiTheme="majorHAnsi" w:hAnsiTheme="majorHAnsi" w:cs="Arial"/>
              </w:rPr>
              <w:t>, varieret og nuanceret</w:t>
            </w:r>
            <w:r w:rsidRPr="00812F48">
              <w:rPr>
                <w:rFonts w:asciiTheme="majorHAnsi" w:hAnsiTheme="majorHAnsi" w:cs="Arial"/>
              </w:rPr>
              <w:t xml:space="preserve"> i skrift, tale, lyd og billede i en form der passer til genre og situation.</w:t>
            </w:r>
          </w:p>
          <w:p w14:paraId="0A3432EB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Eleven kan planlægge, forberede og fremstille</w:t>
            </w:r>
            <w:r w:rsidR="0098099D" w:rsidRPr="00812F48">
              <w:rPr>
                <w:rFonts w:asciiTheme="majorHAnsi" w:hAnsiTheme="majorHAnsi" w:cs="Arial"/>
              </w:rPr>
              <w:t xml:space="preserve"> formelt korrekte, varierede og nuancerede s</w:t>
            </w:r>
            <w:r w:rsidRPr="00812F48">
              <w:rPr>
                <w:rFonts w:asciiTheme="majorHAnsi" w:hAnsiTheme="majorHAnsi" w:cs="Arial"/>
              </w:rPr>
              <w:t>kriftlige og mundtlige tekster; disse med direkte relevans for</w:t>
            </w:r>
            <w:r w:rsidR="0098099D" w:rsidRPr="00812F48">
              <w:rPr>
                <w:rFonts w:asciiTheme="majorHAnsi" w:hAnsiTheme="majorHAnsi" w:cs="Arial"/>
              </w:rPr>
              <w:t xml:space="preserve"> </w:t>
            </w:r>
            <w:r w:rsidR="00255010" w:rsidRPr="00812F48">
              <w:rPr>
                <w:rFonts w:asciiTheme="majorHAnsi" w:hAnsiTheme="majorHAnsi" w:cs="Arial"/>
              </w:rPr>
              <w:t>erhverv</w:t>
            </w:r>
            <w:r w:rsidR="0098099D" w:rsidRPr="00812F48">
              <w:rPr>
                <w:rFonts w:asciiTheme="majorHAnsi" w:hAnsiTheme="majorHAnsi" w:cs="Arial"/>
              </w:rPr>
              <w:t>, uddannelse, samfund og dagligdag</w:t>
            </w:r>
            <w:r w:rsidRPr="00812F48">
              <w:rPr>
                <w:rFonts w:asciiTheme="majorHAnsi" w:hAnsiTheme="majorHAnsi" w:cs="Arial"/>
              </w:rPr>
              <w:t>.</w:t>
            </w:r>
          </w:p>
          <w:p w14:paraId="0F92275B" w14:textId="77777777" w:rsidR="00130E2E" w:rsidRPr="00812F48" w:rsidRDefault="00130E2E" w:rsidP="006C272C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 xml:space="preserve">Eleven kan </w:t>
            </w:r>
            <w:r w:rsidR="006C272C" w:rsidRPr="00812F48">
              <w:rPr>
                <w:rFonts w:asciiTheme="majorHAnsi" w:hAnsiTheme="majorHAnsi" w:cs="Arial"/>
              </w:rPr>
              <w:t>sammenligne</w:t>
            </w:r>
            <w:r w:rsidR="0098099D" w:rsidRPr="00812F48">
              <w:rPr>
                <w:rFonts w:asciiTheme="majorHAnsi" w:hAnsiTheme="majorHAnsi" w:cs="Arial"/>
              </w:rPr>
              <w:t xml:space="preserve"> og </w:t>
            </w:r>
            <w:r w:rsidRPr="00812F48">
              <w:rPr>
                <w:rFonts w:asciiTheme="majorHAnsi" w:hAnsiTheme="majorHAnsi" w:cs="Arial"/>
              </w:rPr>
              <w:t xml:space="preserve">gå i </w:t>
            </w:r>
            <w:r w:rsidR="0098099D" w:rsidRPr="00812F48">
              <w:rPr>
                <w:rFonts w:asciiTheme="majorHAnsi" w:hAnsiTheme="majorHAnsi" w:cs="Arial"/>
              </w:rPr>
              <w:t xml:space="preserve">kritisk dialog med folk fra uddannelse og </w:t>
            </w:r>
            <w:r w:rsidR="006C272C" w:rsidRPr="00812F48">
              <w:rPr>
                <w:rFonts w:asciiTheme="majorHAnsi" w:hAnsiTheme="majorHAnsi" w:cs="Arial"/>
              </w:rPr>
              <w:t>erhverv</w:t>
            </w:r>
            <w:r w:rsidR="0098099D" w:rsidRPr="00812F48">
              <w:rPr>
                <w:rFonts w:asciiTheme="majorHAnsi" w:hAnsiTheme="majorHAnsi" w:cs="Arial"/>
              </w:rPr>
              <w:t xml:space="preserve"> om </w:t>
            </w:r>
            <w:r w:rsidRPr="00812F48">
              <w:rPr>
                <w:rFonts w:asciiTheme="majorHAnsi" w:hAnsiTheme="majorHAnsi" w:cs="Arial"/>
              </w:rPr>
              <w:t xml:space="preserve">egne og andres skriftlige produkter, </w:t>
            </w:r>
            <w:r w:rsidR="0098099D" w:rsidRPr="00812F48">
              <w:rPr>
                <w:rFonts w:asciiTheme="majorHAnsi" w:hAnsiTheme="majorHAnsi" w:cs="Arial"/>
              </w:rPr>
              <w:t xml:space="preserve">herunder om skriveformål, </w:t>
            </w:r>
            <w:r w:rsidR="006C272C" w:rsidRPr="00812F48">
              <w:rPr>
                <w:rFonts w:asciiTheme="majorHAnsi" w:hAnsiTheme="majorHAnsi" w:cs="Arial"/>
              </w:rPr>
              <w:t>målgruppe</w:t>
            </w:r>
            <w:r w:rsidR="0098099D" w:rsidRPr="00812F48">
              <w:rPr>
                <w:rFonts w:asciiTheme="majorHAnsi" w:hAnsiTheme="majorHAnsi" w:cs="Arial"/>
              </w:rPr>
              <w:t>, genre og sproglig</w:t>
            </w:r>
            <w:r w:rsidR="006C272C" w:rsidRPr="00812F48">
              <w:rPr>
                <w:rFonts w:asciiTheme="majorHAnsi" w:hAnsiTheme="majorHAnsi" w:cs="Arial"/>
              </w:rPr>
              <w:t xml:space="preserve"> stil og grammatisk forståelse, </w:t>
            </w:r>
            <w:r w:rsidRPr="00812F48">
              <w:rPr>
                <w:rFonts w:asciiTheme="majorHAnsi" w:hAnsiTheme="majorHAnsi" w:cs="Arial"/>
              </w:rPr>
              <w:t>samt vælge</w:t>
            </w:r>
            <w:r w:rsidR="006C272C" w:rsidRPr="00812F48">
              <w:rPr>
                <w:rFonts w:asciiTheme="majorHAnsi" w:hAnsiTheme="majorHAnsi" w:cs="Arial"/>
              </w:rPr>
              <w:t>,</w:t>
            </w:r>
            <w:r w:rsidRPr="00812F48">
              <w:rPr>
                <w:rFonts w:asciiTheme="majorHAnsi" w:hAnsiTheme="majorHAnsi" w:cs="Arial"/>
              </w:rPr>
              <w:t xml:space="preserve"> anvende </w:t>
            </w:r>
            <w:r w:rsidR="006C272C" w:rsidRPr="00812F48">
              <w:rPr>
                <w:rFonts w:asciiTheme="majorHAnsi" w:hAnsiTheme="majorHAnsi" w:cs="Arial"/>
              </w:rPr>
              <w:t xml:space="preserve">og begrunde hensigtsmæssige </w:t>
            </w:r>
            <w:r w:rsidRPr="00812F48">
              <w:rPr>
                <w:rFonts w:asciiTheme="majorHAnsi" w:hAnsiTheme="majorHAnsi" w:cs="Arial"/>
              </w:rPr>
              <w:t xml:space="preserve">repræsentationsformer med relevans for </w:t>
            </w:r>
            <w:r w:rsidR="006C272C" w:rsidRPr="00812F48">
              <w:rPr>
                <w:rFonts w:asciiTheme="majorHAnsi" w:hAnsiTheme="majorHAnsi" w:cs="Arial"/>
              </w:rPr>
              <w:t>erhverv, uddannelse og samfund.</w:t>
            </w:r>
          </w:p>
        </w:tc>
        <w:tc>
          <w:tcPr>
            <w:tcW w:w="1190" w:type="dxa"/>
          </w:tcPr>
          <w:p w14:paraId="74FC9A8F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12</w:t>
            </w:r>
          </w:p>
        </w:tc>
        <w:tc>
          <w:tcPr>
            <w:tcW w:w="7761" w:type="dxa"/>
          </w:tcPr>
          <w:p w14:paraId="19C24B40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fremragende præsentation, der demonstrerer udtømmende opfyldelse af kompetenceområdets mål, med ingen eller få uvæsentlige mangler.</w:t>
            </w:r>
          </w:p>
        </w:tc>
      </w:tr>
      <w:tr w:rsidR="00130E2E" w:rsidRPr="00812F48" w14:paraId="4EFAB236" w14:textId="77777777" w:rsidTr="00CC4ABB">
        <w:trPr>
          <w:trHeight w:val="675"/>
        </w:trPr>
        <w:tc>
          <w:tcPr>
            <w:tcW w:w="4475" w:type="dxa"/>
            <w:vMerge/>
          </w:tcPr>
          <w:p w14:paraId="61CA6F00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2E112BCB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7</w:t>
            </w:r>
          </w:p>
        </w:tc>
        <w:tc>
          <w:tcPr>
            <w:tcW w:w="7761" w:type="dxa"/>
          </w:tcPr>
          <w:p w14:paraId="63C9C796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gode præstation, der demonstrerer opfyldelse af kompetenceområdets mål, med en del mangler</w:t>
            </w:r>
            <w:r w:rsidR="00CE4C32">
              <w:rPr>
                <w:rFonts w:asciiTheme="majorHAnsi" w:hAnsiTheme="majorHAnsi" w:cs="Arial"/>
              </w:rPr>
              <w:t>.</w:t>
            </w:r>
          </w:p>
        </w:tc>
      </w:tr>
      <w:tr w:rsidR="00130E2E" w:rsidRPr="00812F48" w14:paraId="047FAE29" w14:textId="77777777" w:rsidTr="00CC4ABB">
        <w:trPr>
          <w:trHeight w:val="906"/>
        </w:trPr>
        <w:tc>
          <w:tcPr>
            <w:tcW w:w="4475" w:type="dxa"/>
            <w:vMerge/>
          </w:tcPr>
          <w:p w14:paraId="0293B0F7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1190" w:type="dxa"/>
          </w:tcPr>
          <w:p w14:paraId="76F8A40E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02</w:t>
            </w:r>
          </w:p>
        </w:tc>
        <w:tc>
          <w:tcPr>
            <w:tcW w:w="7761" w:type="dxa"/>
          </w:tcPr>
          <w:p w14:paraId="3BBAB35C" w14:textId="77777777" w:rsidR="00130E2E" w:rsidRPr="00812F48" w:rsidRDefault="00130E2E" w:rsidP="00CC4ABB">
            <w:pPr>
              <w:jc w:val="both"/>
              <w:rPr>
                <w:rFonts w:asciiTheme="majorHAnsi" w:hAnsiTheme="majorHAnsi" w:cs="Arial"/>
              </w:rPr>
            </w:pPr>
            <w:r w:rsidRPr="00812F48">
              <w:rPr>
                <w:rFonts w:asciiTheme="majorHAnsi" w:hAnsiTheme="majorHAnsi" w:cs="Arial"/>
              </w:rPr>
              <w:t>Den tilstrækkelige præstation, der demonstrerer den minimalt acceptable grad af opfyldelse af kompetenceområdets mål.</w:t>
            </w:r>
          </w:p>
        </w:tc>
      </w:tr>
    </w:tbl>
    <w:p w14:paraId="3149174A" w14:textId="77777777" w:rsidR="00155F6A" w:rsidRPr="00812F48" w:rsidRDefault="00155F6A" w:rsidP="00BF078C">
      <w:pPr>
        <w:jc w:val="both"/>
        <w:rPr>
          <w:rFonts w:asciiTheme="majorHAnsi" w:hAnsiTheme="majorHAnsi" w:cs="Arial"/>
        </w:rPr>
      </w:pPr>
    </w:p>
    <w:sectPr w:rsidR="00155F6A" w:rsidRPr="00812F48" w:rsidSect="00492C8B">
      <w:foot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741B" w14:textId="77777777" w:rsidR="0065400B" w:rsidRDefault="0065400B" w:rsidP="00BF078C">
      <w:pPr>
        <w:spacing w:after="0" w:line="240" w:lineRule="auto"/>
      </w:pPr>
      <w:r>
        <w:separator/>
      </w:r>
    </w:p>
  </w:endnote>
  <w:endnote w:type="continuationSeparator" w:id="0">
    <w:p w14:paraId="2E83DC27" w14:textId="77777777" w:rsidR="0065400B" w:rsidRDefault="0065400B" w:rsidP="00BF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9911237"/>
      <w:docPartObj>
        <w:docPartGallery w:val="Page Numbers (Bottom of Page)"/>
        <w:docPartUnique/>
      </w:docPartObj>
    </w:sdtPr>
    <w:sdtEndPr/>
    <w:sdtContent>
      <w:p w14:paraId="7D4190D5" w14:textId="77777777" w:rsidR="00812F48" w:rsidRDefault="00812F48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C5F">
          <w:rPr>
            <w:noProof/>
          </w:rPr>
          <w:t>10</w:t>
        </w:r>
        <w:r>
          <w:fldChar w:fldCharType="end"/>
        </w:r>
      </w:p>
    </w:sdtContent>
  </w:sdt>
  <w:p w14:paraId="575E3D01" w14:textId="77777777" w:rsidR="00812F48" w:rsidRDefault="00812F4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F9B11" w14:textId="77777777" w:rsidR="0065400B" w:rsidRDefault="0065400B" w:rsidP="00BF078C">
      <w:pPr>
        <w:spacing w:after="0" w:line="240" w:lineRule="auto"/>
      </w:pPr>
      <w:r>
        <w:separator/>
      </w:r>
    </w:p>
  </w:footnote>
  <w:footnote w:type="continuationSeparator" w:id="0">
    <w:p w14:paraId="7916B814" w14:textId="77777777" w:rsidR="0065400B" w:rsidRDefault="0065400B" w:rsidP="00BF0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79F9"/>
    <w:multiLevelType w:val="hybridMultilevel"/>
    <w:tmpl w:val="225EC93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02549"/>
    <w:multiLevelType w:val="hybridMultilevel"/>
    <w:tmpl w:val="A43E915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D642C"/>
    <w:multiLevelType w:val="hybridMultilevel"/>
    <w:tmpl w:val="DE946C6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915F3"/>
    <w:multiLevelType w:val="hybridMultilevel"/>
    <w:tmpl w:val="0BB4764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C8B"/>
    <w:rsid w:val="00117132"/>
    <w:rsid w:val="00130E2E"/>
    <w:rsid w:val="001428DC"/>
    <w:rsid w:val="00155F6A"/>
    <w:rsid w:val="00196D16"/>
    <w:rsid w:val="001E0C5F"/>
    <w:rsid w:val="00255010"/>
    <w:rsid w:val="003225A5"/>
    <w:rsid w:val="00335A0B"/>
    <w:rsid w:val="003C2467"/>
    <w:rsid w:val="00400E6C"/>
    <w:rsid w:val="00492C8B"/>
    <w:rsid w:val="0056615E"/>
    <w:rsid w:val="00636EF3"/>
    <w:rsid w:val="0065400B"/>
    <w:rsid w:val="006C272C"/>
    <w:rsid w:val="00772B69"/>
    <w:rsid w:val="007D1436"/>
    <w:rsid w:val="00812F48"/>
    <w:rsid w:val="0098099D"/>
    <w:rsid w:val="00995227"/>
    <w:rsid w:val="009F157D"/>
    <w:rsid w:val="00B14EE6"/>
    <w:rsid w:val="00BF078C"/>
    <w:rsid w:val="00C96143"/>
    <w:rsid w:val="00CE4C32"/>
    <w:rsid w:val="00DB7451"/>
    <w:rsid w:val="00F95FA7"/>
    <w:rsid w:val="00FC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5D24"/>
  <w15:chartTrackingRefBased/>
  <w15:docId w15:val="{201A325B-5455-4452-909C-DF480B5B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5F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55F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F078C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BF0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F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F078C"/>
  </w:style>
  <w:style w:type="paragraph" w:styleId="Sidefod">
    <w:name w:val="footer"/>
    <w:basedOn w:val="Normal"/>
    <w:link w:val="SidefodTegn"/>
    <w:uiPriority w:val="99"/>
    <w:unhideWhenUsed/>
    <w:rsid w:val="00BF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F078C"/>
  </w:style>
  <w:style w:type="character" w:customStyle="1" w:styleId="Overskrift1Tegn">
    <w:name w:val="Overskrift 1 Tegn"/>
    <w:basedOn w:val="Standardskrifttypeiafsnit"/>
    <w:link w:val="Overskrift1"/>
    <w:uiPriority w:val="9"/>
    <w:rsid w:val="00155F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55F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9614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96143"/>
    <w:rPr>
      <w:i/>
      <w:iCs/>
      <w:color w:val="5B9BD5" w:themeColor="accent1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2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2F48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56615E"/>
    <w:pPr>
      <w:spacing w:after="200" w:line="276" w:lineRule="auto"/>
      <w:ind w:left="720"/>
      <w:contextualSpacing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A00B7-4CBB-4D53-8955-543E1B9A4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Center Syd</Company>
  <LinksUpToDate>false</LinksUpToDate>
  <CharactersWithSpaces>14168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Flyvholm</dc:creator>
  <cp:keywords/>
  <dc:description/>
  <cp:lastModifiedBy>Bo Bergholt</cp:lastModifiedBy>
  <cp:revision>2</cp:revision>
  <cp:lastPrinted>2015-11-16T06:59:00Z</cp:lastPrinted>
  <dcterms:created xsi:type="dcterms:W3CDTF">2024-12-13T10:49:00Z</dcterms:created>
  <dcterms:modified xsi:type="dcterms:W3CDTF">2024-12-13T10:49:00Z</dcterms:modified>
</cp:coreProperties>
</file>