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67DE" w:rsidRPr="00B774CA" w:rsidRDefault="002867DE" w:rsidP="002867DE">
      <w:pPr>
        <w:pStyle w:val="Overskrift1"/>
        <w:rPr>
          <w:color w:val="385623" w:themeColor="accent6" w:themeShade="80"/>
        </w:rPr>
      </w:pPr>
      <w:r w:rsidRPr="00B774CA">
        <w:rPr>
          <w:color w:val="385623" w:themeColor="accent6" w:themeShade="80"/>
        </w:rPr>
        <w:t xml:space="preserve">Bekendtgørelsesmål på hovedforløb </w:t>
      </w:r>
      <w:r w:rsidR="00DF150D">
        <w:rPr>
          <w:color w:val="385623" w:themeColor="accent6" w:themeShade="80"/>
        </w:rPr>
        <w:t>4</w:t>
      </w:r>
    </w:p>
    <w:p w:rsidR="002867DE" w:rsidRDefault="002867DE" w:rsidP="002867DE">
      <w:pPr>
        <w:rPr>
          <w:color w:val="538135" w:themeColor="accent6" w:themeShade="BF"/>
        </w:rPr>
      </w:pPr>
    </w:p>
    <w:p w:rsidR="002867DE" w:rsidRPr="00C609B5" w:rsidRDefault="002867DE" w:rsidP="002867DE">
      <w:pPr>
        <w:rPr>
          <w:color w:val="538135" w:themeColor="accent6" w:themeShade="BF"/>
        </w:rPr>
      </w:pPr>
      <w:r>
        <w:rPr>
          <w:color w:val="538135" w:themeColor="accent6" w:themeShade="BF"/>
        </w:rPr>
        <w:t xml:space="preserve">Hovedforløb </w:t>
      </w:r>
      <w:r w:rsidR="00DF150D">
        <w:rPr>
          <w:color w:val="538135" w:themeColor="accent6" w:themeShade="BF"/>
        </w:rPr>
        <w:t>4</w:t>
      </w:r>
      <w:r>
        <w:rPr>
          <w:color w:val="538135" w:themeColor="accent6" w:themeShade="BF"/>
        </w:rPr>
        <w:t>, Version 09</w:t>
      </w:r>
    </w:p>
    <w:tbl>
      <w:tblPr>
        <w:tblStyle w:val="Tabel-Gitter"/>
        <w:tblW w:w="3622" w:type="pct"/>
        <w:tblLook w:val="04A0" w:firstRow="1" w:lastRow="0" w:firstColumn="1" w:lastColumn="0" w:noHBand="0" w:noVBand="1"/>
      </w:tblPr>
      <w:tblGrid>
        <w:gridCol w:w="2651"/>
        <w:gridCol w:w="674"/>
        <w:gridCol w:w="961"/>
        <w:gridCol w:w="1804"/>
        <w:gridCol w:w="885"/>
      </w:tblGrid>
      <w:tr w:rsidR="00FF70AC" w:rsidRPr="001D091F" w:rsidTr="00FF70AC">
        <w:tc>
          <w:tcPr>
            <w:tcW w:w="1900" w:type="pct"/>
          </w:tcPr>
          <w:p w:rsidR="00FF70AC" w:rsidRPr="001D091F" w:rsidRDefault="00FF70AC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Fagfordeling</w:t>
            </w:r>
          </w:p>
        </w:tc>
        <w:tc>
          <w:tcPr>
            <w:tcW w:w="483" w:type="pct"/>
          </w:tcPr>
          <w:p w:rsidR="00FF70AC" w:rsidRPr="001D091F" w:rsidRDefault="00FF70AC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 xml:space="preserve">Fag nr. </w:t>
            </w:r>
          </w:p>
        </w:tc>
        <w:tc>
          <w:tcPr>
            <w:tcW w:w="689" w:type="pct"/>
          </w:tcPr>
          <w:p w:rsidR="00FF70AC" w:rsidRPr="001D091F" w:rsidRDefault="00FF70AC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Niveau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293" w:type="pct"/>
          </w:tcPr>
          <w:p w:rsidR="00FF70AC" w:rsidRPr="001D091F" w:rsidRDefault="00FF70AC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Bedømmelse</w:t>
            </w:r>
          </w:p>
        </w:tc>
        <w:tc>
          <w:tcPr>
            <w:tcW w:w="634" w:type="pct"/>
          </w:tcPr>
          <w:p w:rsidR="00FF70AC" w:rsidRDefault="00FF70AC" w:rsidP="00CD1845">
            <w:pPr>
              <w:rPr>
                <w:b/>
                <w:sz w:val="18"/>
                <w:szCs w:val="18"/>
              </w:rPr>
            </w:pPr>
            <w:r w:rsidRPr="001D091F">
              <w:rPr>
                <w:b/>
                <w:sz w:val="18"/>
                <w:szCs w:val="18"/>
              </w:rPr>
              <w:t>Prøver</w:t>
            </w:r>
            <w:r>
              <w:rPr>
                <w:b/>
                <w:sz w:val="18"/>
                <w:szCs w:val="18"/>
              </w:rPr>
              <w:t>/</w:t>
            </w:r>
          </w:p>
          <w:p w:rsidR="00FF70AC" w:rsidRPr="001D091F" w:rsidRDefault="00FF70AC" w:rsidP="00CD184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Eksamen</w:t>
            </w:r>
            <w:r w:rsidRPr="001D091F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FF70AC" w:rsidRPr="001D091F" w:rsidTr="00FF70AC">
        <w:tc>
          <w:tcPr>
            <w:tcW w:w="1900" w:type="pct"/>
          </w:tcPr>
          <w:p w:rsidR="00FF70AC" w:rsidRDefault="00FF70AC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Teknologi niv. E</w:t>
            </w:r>
          </w:p>
        </w:tc>
        <w:tc>
          <w:tcPr>
            <w:tcW w:w="483" w:type="pct"/>
          </w:tcPr>
          <w:p w:rsidR="00FF70AC" w:rsidRDefault="00FF70AC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10826</w:t>
            </w:r>
          </w:p>
        </w:tc>
        <w:tc>
          <w:tcPr>
            <w:tcW w:w="689" w:type="pct"/>
          </w:tcPr>
          <w:p w:rsidR="00FF70AC" w:rsidRDefault="00FF70AC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</w:tc>
        <w:tc>
          <w:tcPr>
            <w:tcW w:w="1293" w:type="pct"/>
          </w:tcPr>
          <w:p w:rsidR="00FF70AC" w:rsidRDefault="00FF70AC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FF70AC" w:rsidRPr="001D091F" w:rsidRDefault="00FF70AC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</w:t>
            </w:r>
          </w:p>
        </w:tc>
      </w:tr>
      <w:tr w:rsidR="00FF70AC" w:rsidRPr="001D091F" w:rsidTr="00FF70AC">
        <w:tc>
          <w:tcPr>
            <w:tcW w:w="1900" w:type="pct"/>
          </w:tcPr>
          <w:p w:rsidR="00FF70AC" w:rsidRPr="001D091F" w:rsidRDefault="00FF70AC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Byggepladsindretning og affaldshåndtering</w:t>
            </w:r>
          </w:p>
        </w:tc>
        <w:tc>
          <w:tcPr>
            <w:tcW w:w="483" w:type="pct"/>
          </w:tcPr>
          <w:p w:rsidR="00FF70AC" w:rsidRPr="001D091F" w:rsidRDefault="00FF70AC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10959</w:t>
            </w:r>
          </w:p>
        </w:tc>
        <w:tc>
          <w:tcPr>
            <w:tcW w:w="689" w:type="pct"/>
          </w:tcPr>
          <w:p w:rsidR="00FF70AC" w:rsidRPr="001D091F" w:rsidRDefault="00FF70AC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93" w:type="pct"/>
          </w:tcPr>
          <w:p w:rsidR="00FF70AC" w:rsidRPr="001D091F" w:rsidRDefault="00FF70AC" w:rsidP="00CD184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34" w:type="pct"/>
          </w:tcPr>
          <w:p w:rsidR="00FF70AC" w:rsidRPr="001D091F" w:rsidRDefault="00FF70AC" w:rsidP="00CD1845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Byggeri og energiforståelse</w:t>
            </w:r>
          </w:p>
        </w:tc>
        <w:tc>
          <w:tcPr>
            <w:tcW w:w="483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17717</w:t>
            </w:r>
          </w:p>
        </w:tc>
        <w:tc>
          <w:tcPr>
            <w:tcW w:w="689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93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Byggeri og arbejdsmiljø</w:t>
            </w:r>
          </w:p>
        </w:tc>
        <w:tc>
          <w:tcPr>
            <w:tcW w:w="483" w:type="pct"/>
          </w:tcPr>
          <w:p w:rsidR="00FF70AC" w:rsidRPr="001D091F" w:rsidRDefault="00D7591B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20695</w:t>
            </w:r>
            <w:bookmarkStart w:id="0" w:name="_GoBack"/>
            <w:bookmarkEnd w:id="0"/>
          </w:p>
        </w:tc>
        <w:tc>
          <w:tcPr>
            <w:tcW w:w="689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93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Murerteknik</w:t>
            </w:r>
          </w:p>
        </w:tc>
        <w:tc>
          <w:tcPr>
            <w:tcW w:w="483" w:type="pct"/>
          </w:tcPr>
          <w:p w:rsidR="00FF70AC" w:rsidRPr="001D091F" w:rsidRDefault="00D7591B" w:rsidP="005F03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20707</w:t>
            </w:r>
          </w:p>
        </w:tc>
        <w:tc>
          <w:tcPr>
            <w:tcW w:w="689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93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Puds- og overfladebehandling</w:t>
            </w:r>
          </w:p>
        </w:tc>
        <w:tc>
          <w:tcPr>
            <w:tcW w:w="483" w:type="pct"/>
          </w:tcPr>
          <w:p w:rsidR="00FF70AC" w:rsidRDefault="00FF70AC" w:rsidP="005F038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12757</w:t>
            </w:r>
          </w:p>
        </w:tc>
        <w:tc>
          <w:tcPr>
            <w:tcW w:w="689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93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Gulvteknik</w:t>
            </w:r>
          </w:p>
        </w:tc>
        <w:tc>
          <w:tcPr>
            <w:tcW w:w="483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 w:rsidRPr="001D091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2762</w:t>
            </w:r>
          </w:p>
        </w:tc>
        <w:tc>
          <w:tcPr>
            <w:tcW w:w="689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93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</w:t>
            </w:r>
          </w:p>
        </w:tc>
        <w:tc>
          <w:tcPr>
            <w:tcW w:w="483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10554</w:t>
            </w:r>
          </w:p>
        </w:tc>
        <w:tc>
          <w:tcPr>
            <w:tcW w:w="689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93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Standpunktskarakter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Tegning</w:t>
            </w:r>
          </w:p>
        </w:tc>
        <w:tc>
          <w:tcPr>
            <w:tcW w:w="483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12897</w:t>
            </w:r>
          </w:p>
        </w:tc>
        <w:tc>
          <w:tcPr>
            <w:tcW w:w="689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</w:tc>
        <w:tc>
          <w:tcPr>
            <w:tcW w:w="1293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Digitalt byggeri</w:t>
            </w:r>
          </w:p>
        </w:tc>
        <w:tc>
          <w:tcPr>
            <w:tcW w:w="483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3230</w:t>
            </w:r>
          </w:p>
        </w:tc>
        <w:tc>
          <w:tcPr>
            <w:tcW w:w="689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Rutineret</w:t>
            </w:r>
          </w:p>
        </w:tc>
        <w:tc>
          <w:tcPr>
            <w:tcW w:w="1293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Valgfag</w:t>
            </w:r>
          </w:p>
        </w:tc>
        <w:tc>
          <w:tcPr>
            <w:tcW w:w="483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</w:p>
        </w:tc>
        <w:tc>
          <w:tcPr>
            <w:tcW w:w="689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</w:p>
        </w:tc>
        <w:tc>
          <w:tcPr>
            <w:tcW w:w="1293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Bestået/Ikke bestået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  <w:tr w:rsidR="00FF70AC" w:rsidRPr="001D091F" w:rsidTr="00FF70AC">
        <w:tc>
          <w:tcPr>
            <w:tcW w:w="1900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Valgfri fagområde: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Murværk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Fliser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Restaurering og renovering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Tag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Energi</w:t>
            </w:r>
          </w:p>
        </w:tc>
        <w:tc>
          <w:tcPr>
            <w:tcW w:w="483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10580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15604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10563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15606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15611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15612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15615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15617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15609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10569</w:t>
            </w:r>
          </w:p>
        </w:tc>
        <w:tc>
          <w:tcPr>
            <w:tcW w:w="689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Avanceret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</w:p>
        </w:tc>
        <w:tc>
          <w:tcPr>
            <w:tcW w:w="1293" w:type="pct"/>
          </w:tcPr>
          <w:p w:rsidR="00FF70AC" w:rsidRDefault="00FF70AC" w:rsidP="002867DE">
            <w:pPr>
              <w:rPr>
                <w:sz w:val="18"/>
                <w:szCs w:val="18"/>
              </w:rPr>
            </w:pP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  <w:p w:rsidR="00FF70AC" w:rsidRDefault="00FF70AC" w:rsidP="002867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Delkarakter</w:t>
            </w:r>
          </w:p>
        </w:tc>
        <w:tc>
          <w:tcPr>
            <w:tcW w:w="634" w:type="pct"/>
          </w:tcPr>
          <w:p w:rsidR="00FF70AC" w:rsidRPr="001D091F" w:rsidRDefault="00FF70AC" w:rsidP="002867DE">
            <w:pPr>
              <w:rPr>
                <w:sz w:val="18"/>
                <w:szCs w:val="18"/>
              </w:rPr>
            </w:pPr>
          </w:p>
        </w:tc>
      </w:tr>
    </w:tbl>
    <w:p w:rsidR="002867DE" w:rsidRDefault="002867DE" w:rsidP="002867DE"/>
    <w:sectPr w:rsidR="002867D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71B40"/>
    <w:multiLevelType w:val="hybridMultilevel"/>
    <w:tmpl w:val="1A9880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C1785"/>
    <w:multiLevelType w:val="hybridMultilevel"/>
    <w:tmpl w:val="235033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5B7E7E"/>
    <w:multiLevelType w:val="hybridMultilevel"/>
    <w:tmpl w:val="8006C4E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83536"/>
    <w:multiLevelType w:val="hybridMultilevel"/>
    <w:tmpl w:val="3C722E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D1462"/>
    <w:multiLevelType w:val="hybridMultilevel"/>
    <w:tmpl w:val="545CB9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876E46"/>
    <w:multiLevelType w:val="hybridMultilevel"/>
    <w:tmpl w:val="04C68F0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CF2CB0"/>
    <w:multiLevelType w:val="hybridMultilevel"/>
    <w:tmpl w:val="3098A87A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363901"/>
    <w:multiLevelType w:val="hybridMultilevel"/>
    <w:tmpl w:val="1EA85D5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CF5461"/>
    <w:multiLevelType w:val="hybridMultilevel"/>
    <w:tmpl w:val="B43CD78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6A7A17"/>
    <w:multiLevelType w:val="hybridMultilevel"/>
    <w:tmpl w:val="3D2876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B34E35"/>
    <w:multiLevelType w:val="hybridMultilevel"/>
    <w:tmpl w:val="AC46AC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4E71B4"/>
    <w:multiLevelType w:val="hybridMultilevel"/>
    <w:tmpl w:val="E1E0CC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2D5A4D"/>
    <w:multiLevelType w:val="hybridMultilevel"/>
    <w:tmpl w:val="2716EA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3E4A86"/>
    <w:multiLevelType w:val="hybridMultilevel"/>
    <w:tmpl w:val="75C81A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282FBF"/>
    <w:multiLevelType w:val="hybridMultilevel"/>
    <w:tmpl w:val="8592B3E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431745"/>
    <w:multiLevelType w:val="hybridMultilevel"/>
    <w:tmpl w:val="E05841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DB3446"/>
    <w:multiLevelType w:val="hybridMultilevel"/>
    <w:tmpl w:val="F87AE2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4"/>
  </w:num>
  <w:num w:numId="3">
    <w:abstractNumId w:val="11"/>
  </w:num>
  <w:num w:numId="4">
    <w:abstractNumId w:val="15"/>
  </w:num>
  <w:num w:numId="5">
    <w:abstractNumId w:val="16"/>
  </w:num>
  <w:num w:numId="6">
    <w:abstractNumId w:val="6"/>
  </w:num>
  <w:num w:numId="7">
    <w:abstractNumId w:val="9"/>
  </w:num>
  <w:num w:numId="8">
    <w:abstractNumId w:val="2"/>
  </w:num>
  <w:num w:numId="9">
    <w:abstractNumId w:val="1"/>
  </w:num>
  <w:num w:numId="10">
    <w:abstractNumId w:val="10"/>
  </w:num>
  <w:num w:numId="11">
    <w:abstractNumId w:val="7"/>
  </w:num>
  <w:num w:numId="12">
    <w:abstractNumId w:val="14"/>
  </w:num>
  <w:num w:numId="13">
    <w:abstractNumId w:val="0"/>
  </w:num>
  <w:num w:numId="14">
    <w:abstractNumId w:val="8"/>
  </w:num>
  <w:num w:numId="15">
    <w:abstractNumId w:val="3"/>
  </w:num>
  <w:num w:numId="16">
    <w:abstractNumId w:val="13"/>
  </w:num>
  <w:num w:numId="17">
    <w:abstractNumId w:val="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7DE"/>
    <w:rsid w:val="00001324"/>
    <w:rsid w:val="000101E7"/>
    <w:rsid w:val="00184DBF"/>
    <w:rsid w:val="002400ED"/>
    <w:rsid w:val="0027229A"/>
    <w:rsid w:val="002867DE"/>
    <w:rsid w:val="002A4998"/>
    <w:rsid w:val="002C7572"/>
    <w:rsid w:val="00331C57"/>
    <w:rsid w:val="003900F4"/>
    <w:rsid w:val="003967A4"/>
    <w:rsid w:val="003B3F3C"/>
    <w:rsid w:val="00425361"/>
    <w:rsid w:val="00490357"/>
    <w:rsid w:val="004E086B"/>
    <w:rsid w:val="00547902"/>
    <w:rsid w:val="00552D0B"/>
    <w:rsid w:val="005906CA"/>
    <w:rsid w:val="005F0384"/>
    <w:rsid w:val="006157D1"/>
    <w:rsid w:val="00627D1B"/>
    <w:rsid w:val="00642423"/>
    <w:rsid w:val="00704150"/>
    <w:rsid w:val="00853E74"/>
    <w:rsid w:val="00877B6A"/>
    <w:rsid w:val="00925802"/>
    <w:rsid w:val="00945BD3"/>
    <w:rsid w:val="009C70DB"/>
    <w:rsid w:val="009F4445"/>
    <w:rsid w:val="00A70CD4"/>
    <w:rsid w:val="00BA2DE4"/>
    <w:rsid w:val="00C54082"/>
    <w:rsid w:val="00C6780F"/>
    <w:rsid w:val="00D62C4F"/>
    <w:rsid w:val="00D7591B"/>
    <w:rsid w:val="00D944D7"/>
    <w:rsid w:val="00D94EC1"/>
    <w:rsid w:val="00DF150D"/>
    <w:rsid w:val="00E4181F"/>
    <w:rsid w:val="00E802C9"/>
    <w:rsid w:val="00ED5B7F"/>
    <w:rsid w:val="00FE348D"/>
    <w:rsid w:val="00FF7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21AB4"/>
  <w15:chartTrackingRefBased/>
  <w15:docId w15:val="{B889C8E5-95A1-4091-8FB5-13BFA449F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867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867D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-Gitter">
    <w:name w:val="Table Grid"/>
    <w:basedOn w:val="Tabel-Normal"/>
    <w:uiPriority w:val="39"/>
    <w:rsid w:val="002867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afstand">
    <w:name w:val="No Spacing"/>
    <w:uiPriority w:val="1"/>
    <w:qFormat/>
    <w:rsid w:val="002867DE"/>
    <w:pPr>
      <w:spacing w:after="0" w:line="240" w:lineRule="auto"/>
    </w:pPr>
  </w:style>
  <w:style w:type="paragraph" w:styleId="Listeafsnit">
    <w:name w:val="List Paragraph"/>
    <w:basedOn w:val="Normal"/>
    <w:uiPriority w:val="34"/>
    <w:qFormat/>
    <w:rsid w:val="00A70CD4"/>
    <w:pPr>
      <w:ind w:left="720"/>
      <w:contextualSpacing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3900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3900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Holten Pedersen</dc:creator>
  <cp:keywords/>
  <dc:description/>
  <cp:lastModifiedBy>Jørgen Pørkcen Sørensen</cp:lastModifiedBy>
  <cp:revision>2</cp:revision>
  <cp:lastPrinted>2022-08-03T12:07:00Z</cp:lastPrinted>
  <dcterms:created xsi:type="dcterms:W3CDTF">2022-08-17T12:18:00Z</dcterms:created>
  <dcterms:modified xsi:type="dcterms:W3CDTF">2022-08-17T12:18:00Z</dcterms:modified>
</cp:coreProperties>
</file>