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5000" w:type="pct"/>
        <w:tblLook w:val="04A0" w:firstRow="1" w:lastRow="0" w:firstColumn="1" w:lastColumn="0" w:noHBand="0" w:noVBand="1"/>
      </w:tblPr>
      <w:tblGrid>
        <w:gridCol w:w="14732"/>
      </w:tblGrid>
      <w:tr w:rsidR="00C85E20" w:rsidRPr="00C660DC" w14:paraId="092F8CB0" w14:textId="77777777" w:rsidTr="008000EC">
        <w:tc>
          <w:tcPr>
            <w:tcW w:w="8221" w:type="dxa"/>
          </w:tcPr>
          <w:p w14:paraId="569ABC1D" w14:textId="3B341865" w:rsidR="00C85E20" w:rsidRPr="00C660DC" w:rsidRDefault="00C85E20" w:rsidP="001552E1">
            <w:pPr>
              <w:jc w:val="center"/>
              <w:rPr>
                <w:rStyle w:val="Strk"/>
                <w:rFonts w:cstheme="minorHAnsi"/>
                <w:sz w:val="20"/>
                <w:szCs w:val="20"/>
              </w:rPr>
            </w:pPr>
            <w:r>
              <w:rPr>
                <w:rStyle w:val="Strk"/>
                <w:rFonts w:cstheme="minorHAnsi"/>
                <w:sz w:val="20"/>
                <w:szCs w:val="20"/>
              </w:rPr>
              <w:t>S</w:t>
            </w:r>
            <w:r>
              <w:rPr>
                <w:rStyle w:val="Strk"/>
              </w:rPr>
              <w:t>vendeprøve for ambulancebehandler</w:t>
            </w:r>
          </w:p>
        </w:tc>
      </w:tr>
      <w:tr w:rsidR="00C85E20" w:rsidRPr="00C660DC" w14:paraId="4B8546F1" w14:textId="77777777" w:rsidTr="008000EC">
        <w:trPr>
          <w:trHeight w:val="2055"/>
        </w:trPr>
        <w:tc>
          <w:tcPr>
            <w:tcW w:w="8221" w:type="dxa"/>
          </w:tcPr>
          <w:p w14:paraId="385B55C4" w14:textId="77777777" w:rsidR="00C85E20" w:rsidRPr="00C660DC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>Begrænsninger i tilladte hjælpemidler:</w:t>
            </w:r>
          </w:p>
          <w:p w14:paraId="52D71B5B" w14:textId="007678DA" w:rsidR="00C85E20" w:rsidRPr="00314E10" w:rsidRDefault="00C85E20" w:rsidP="00B04EB3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Under de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n skriftlig prøve </w:t>
            </w: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må der kun bruges lommeregner</w:t>
            </w:r>
          </w:p>
          <w:p w14:paraId="2141533E" w14:textId="2D9A016C" w:rsidR="00C85E20" w:rsidRPr="00C660DC" w:rsidRDefault="00C85E20" w:rsidP="00B04EB3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Under de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n praktisk prøve</w:t>
            </w: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 må der bruges undervisningsmaterialer, manualer og egne notater </w:t>
            </w:r>
          </w:p>
          <w:p w14:paraId="0AD5EA2C" w14:textId="07507ADE" w:rsidR="00C85E20" w:rsidRPr="00C660DC" w:rsidRDefault="00C85E20" w:rsidP="00712DD0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Under de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n mundtlig prøve</w:t>
            </w: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 er der ingen begrænsninger i tilladte hjælpemidler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</w:p>
        </w:tc>
      </w:tr>
      <w:tr w:rsidR="00C85E20" w:rsidRPr="00C660DC" w14:paraId="4D082B55" w14:textId="77777777" w:rsidTr="008000EC">
        <w:trPr>
          <w:trHeight w:val="1963"/>
        </w:trPr>
        <w:tc>
          <w:tcPr>
            <w:tcW w:w="8221" w:type="dxa"/>
          </w:tcPr>
          <w:p w14:paraId="76307A10" w14:textId="77777777" w:rsidR="00C85E20" w:rsidRPr="00C660DC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>Prøvens anvendte sprog:</w:t>
            </w:r>
          </w:p>
          <w:p w14:paraId="55611DD2" w14:textId="77777777" w:rsidR="00C85E20" w:rsidRPr="00C660DC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2E1A9663" w14:textId="7C7CF7DE" w:rsidR="00C85E20" w:rsidRPr="00C660DC" w:rsidRDefault="00C85E20" w:rsidP="001552E1">
            <w:pPr>
              <w:rPr>
                <w:rFonts w:cstheme="minorHAnsi"/>
                <w:sz w:val="20"/>
                <w:szCs w:val="20"/>
              </w:rPr>
            </w:pPr>
            <w:r w:rsidRPr="00C660DC">
              <w:rPr>
                <w:rFonts w:cstheme="minorHAnsi"/>
                <w:sz w:val="20"/>
                <w:szCs w:val="20"/>
              </w:rPr>
              <w:t>Undervisningssproget og sproget under eksamen er det samme</w:t>
            </w:r>
          </w:p>
        </w:tc>
      </w:tr>
      <w:tr w:rsidR="00C85E20" w:rsidRPr="00C660DC" w14:paraId="6D301C43" w14:textId="77777777" w:rsidTr="008000EC">
        <w:trPr>
          <w:trHeight w:val="2154"/>
        </w:trPr>
        <w:tc>
          <w:tcPr>
            <w:tcW w:w="8221" w:type="dxa"/>
          </w:tcPr>
          <w:p w14:paraId="1826BE1B" w14:textId="77777777" w:rsidR="00C85E20" w:rsidRPr="00C660DC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>Prøveform:</w:t>
            </w:r>
          </w:p>
          <w:p w14:paraId="40FE7EC2" w14:textId="77777777" w:rsidR="00C85E20" w:rsidRPr="00C660DC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60111B10" w14:textId="1B0BC7A8" w:rsidR="00C85E20" w:rsidRPr="00314E10" w:rsidRDefault="00C85E20" w:rsidP="00314E10">
            <w:pPr>
              <w:shd w:val="clear" w:color="auto" w:fill="FFFFFF"/>
              <w:spacing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u w:val="single"/>
                <w:lang w:eastAsia="da-DK"/>
                <w14:ligatures w14:val="none"/>
              </w:rPr>
              <w:t>svendeprøven</w:t>
            </w:r>
            <w:r w:rsidRPr="00C660DC">
              <w:rPr>
                <w:rFonts w:eastAsia="Times New Roman" w:cstheme="minorHAnsi"/>
                <w:color w:val="1D2125"/>
                <w:kern w:val="0"/>
                <w:sz w:val="20"/>
                <w:szCs w:val="20"/>
                <w:u w:val="single"/>
                <w:lang w:eastAsia="da-DK"/>
                <w14:ligatures w14:val="none"/>
              </w:rPr>
              <w:t xml:space="preserve"> 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u w:val="single"/>
                <w:lang w:eastAsia="da-DK"/>
                <w14:ligatures w14:val="none"/>
              </w:rPr>
              <w:t>består af tre elementer:</w:t>
            </w:r>
          </w:p>
          <w:p w14:paraId="0B4818D8" w14:textId="611437B0" w:rsidR="00C85E20" w:rsidRPr="00314E10" w:rsidRDefault="00C85E20" w:rsidP="00BB39B3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En skriftlig prøve bestående af case og multiple </w:t>
            </w:r>
            <w:proofErr w:type="spellStart"/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choice</w:t>
            </w:r>
            <w:proofErr w:type="spellEnd"/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 spørgsmål.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br/>
              <w:t xml:space="preserve">Det er en individuel web-baseret multiple </w:t>
            </w:r>
            <w:proofErr w:type="spellStart"/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choice</w:t>
            </w:r>
            <w:proofErr w:type="spellEnd"/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 xml:space="preserve"> prøve på op til 45 minutter. </w:t>
            </w:r>
          </w:p>
          <w:p w14:paraId="67EDDCC0" w14:textId="5FA941D0" w:rsidR="00C85E20" w:rsidRPr="00314E10" w:rsidRDefault="00C85E20" w:rsidP="00BB39B3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En praktisk prøve.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br/>
              <w:t>har en varighed af indtil 180 minutter og består af flere øvelser på skolen som bliver vurderet af faglærere og censor.   </w:t>
            </w:r>
          </w:p>
          <w:p w14:paraId="4A6704CD" w14:textId="71F1CE20" w:rsidR="00C85E20" w:rsidRPr="00C660DC" w:rsidRDefault="00C85E20" w:rsidP="00BB39B3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</w:pP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t>En mundtlig prøve.</w:t>
            </w:r>
            <w:r w:rsidRPr="00314E10">
              <w:rPr>
                <w:rFonts w:eastAsia="Times New Roman" w:cstheme="minorHAnsi"/>
                <w:color w:val="1D2125"/>
                <w:kern w:val="0"/>
                <w:sz w:val="20"/>
                <w:szCs w:val="20"/>
                <w:lang w:eastAsia="da-DK"/>
                <w14:ligatures w14:val="none"/>
              </w:rPr>
              <w:br/>
              <w:t>Afvikles i umiddelbar forlængelse af den praktiske prøve. Hensigten med den mundtlige prøve er at relatere denne til det faglige indhold i den praktiske prøve og bearbejde holdningsmæssige spørgsmål. Der tages med andre ord udgangspunkt i den praktiske prøves emne.</w:t>
            </w:r>
          </w:p>
        </w:tc>
      </w:tr>
      <w:tr w:rsidR="00C85E20" w:rsidRPr="00C660DC" w14:paraId="494D36E5" w14:textId="77777777" w:rsidTr="008000EC">
        <w:trPr>
          <w:trHeight w:val="2154"/>
        </w:trPr>
        <w:tc>
          <w:tcPr>
            <w:tcW w:w="8221" w:type="dxa"/>
          </w:tcPr>
          <w:p w14:paraId="3217E33D" w14:textId="77777777" w:rsidR="00C85E20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lastRenderedPageBreak/>
              <w:t>Mål og krav:</w:t>
            </w:r>
          </w:p>
          <w:p w14:paraId="6F9F7FB2" w14:textId="77777777" w:rsidR="00C85E20" w:rsidRDefault="00C85E20" w:rsidP="001552E1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6C2AC94F" w14:textId="77777777" w:rsidR="00C85E20" w:rsidRDefault="00C85E20" w:rsidP="001552E1">
            <w:pPr>
              <w:rPr>
                <w:rFonts w:cstheme="minorHAnsi"/>
                <w:sz w:val="20"/>
                <w:szCs w:val="20"/>
              </w:rPr>
            </w:pPr>
            <w:r w:rsidRPr="00163255">
              <w:rPr>
                <w:rFonts w:cstheme="minorHAnsi"/>
                <w:sz w:val="20"/>
                <w:szCs w:val="20"/>
              </w:rPr>
              <w:t>Hver delprøve skal bestås hver for sig for at bestå svendeprøven.</w:t>
            </w:r>
          </w:p>
          <w:p w14:paraId="322B7C52" w14:textId="61FFEFF6" w:rsidR="00C85E20" w:rsidRPr="00163255" w:rsidRDefault="00C85E20" w:rsidP="001552E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Den praktiske prøve består af seks elementer, der også skal bestås hver for sig.</w:t>
            </w:r>
          </w:p>
        </w:tc>
      </w:tr>
      <w:tr w:rsidR="008000EC" w:rsidRPr="00C660DC" w14:paraId="73841CA0" w14:textId="77777777" w:rsidTr="008000EC">
        <w:trPr>
          <w:trHeight w:val="2154"/>
        </w:trPr>
        <w:tc>
          <w:tcPr>
            <w:tcW w:w="8221" w:type="dxa"/>
          </w:tcPr>
          <w:p w14:paraId="2D5D233B" w14:textId="77777777" w:rsidR="008000E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>Eksaminationsgrundlag:</w:t>
            </w:r>
          </w:p>
          <w:p w14:paraId="691D6460" w14:textId="77777777" w:rsidR="008000E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291A5D90" w14:textId="27A09DD4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Der henvises til </w:t>
            </w:r>
            <w:hyperlink r:id="rId10" w:history="1">
              <w:r w:rsidRPr="00AB1594">
                <w:rPr>
                  <w:rStyle w:val="Hyperlink"/>
                  <w:rFonts w:cstheme="minorHAnsi"/>
                  <w:sz w:val="20"/>
                  <w:szCs w:val="20"/>
                </w:rPr>
                <w:t>Bekendtgørelse om erhvervsuddannelsen til ambulancebehandler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§6 om den afsluttende prøve</w:t>
            </w:r>
          </w:p>
        </w:tc>
      </w:tr>
      <w:tr w:rsidR="008000EC" w:rsidRPr="00C660DC" w14:paraId="295EDAA9" w14:textId="77777777" w:rsidTr="008000EC">
        <w:trPr>
          <w:trHeight w:val="2154"/>
        </w:trPr>
        <w:tc>
          <w:tcPr>
            <w:tcW w:w="8221" w:type="dxa"/>
          </w:tcPr>
          <w:p w14:paraId="36F74EC0" w14:textId="77777777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>Bedømmelsesgrundlag:</w:t>
            </w:r>
          </w:p>
          <w:p w14:paraId="4894EEEC" w14:textId="77777777" w:rsidR="008000EC" w:rsidRDefault="008000EC" w:rsidP="008000EC">
            <w:pPr>
              <w:rPr>
                <w:rFonts w:cstheme="minorHAnsi"/>
                <w:sz w:val="20"/>
                <w:szCs w:val="20"/>
              </w:rPr>
            </w:pPr>
          </w:p>
          <w:p w14:paraId="6B68AA6C" w14:textId="149E9F0A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Der henvises til </w:t>
            </w:r>
            <w:hyperlink r:id="rId11" w:history="1">
              <w:r w:rsidRPr="00AB1594">
                <w:rPr>
                  <w:rStyle w:val="Hyperlink"/>
                  <w:rFonts w:cstheme="minorHAnsi"/>
                  <w:sz w:val="20"/>
                  <w:szCs w:val="20"/>
                </w:rPr>
                <w:t>Bekendtgørelse om erhvervsuddannelsen til ambulancebehandler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§6 om den afsluttende prøve</w:t>
            </w:r>
          </w:p>
        </w:tc>
      </w:tr>
      <w:tr w:rsidR="008000EC" w:rsidRPr="00C660DC" w14:paraId="2935B023" w14:textId="77777777" w:rsidTr="008000EC">
        <w:trPr>
          <w:trHeight w:val="2154"/>
        </w:trPr>
        <w:tc>
          <w:tcPr>
            <w:tcW w:w="8221" w:type="dxa"/>
          </w:tcPr>
          <w:p w14:paraId="0BB2F347" w14:textId="77777777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C660DC">
              <w:rPr>
                <w:rFonts w:cstheme="minorHAnsi"/>
                <w:sz w:val="20"/>
                <w:szCs w:val="20"/>
                <w:u w:val="single"/>
              </w:rPr>
              <w:t xml:space="preserve">Bedømmelseskriterier: </w:t>
            </w:r>
          </w:p>
          <w:p w14:paraId="6B2BA5FC" w14:textId="77777777" w:rsidR="008000EC" w:rsidRDefault="008000EC" w:rsidP="008000EC">
            <w:pPr>
              <w:rPr>
                <w:rFonts w:cstheme="minorHAnsi"/>
                <w:sz w:val="20"/>
                <w:szCs w:val="20"/>
              </w:rPr>
            </w:pPr>
          </w:p>
          <w:p w14:paraId="02CF48FC" w14:textId="77777777" w:rsidR="00AD4FE1" w:rsidRDefault="008000EC" w:rsidP="008000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Den samlede karakter opnås som </w:t>
            </w:r>
            <w:r w:rsidRPr="00656FE8">
              <w:rPr>
                <w:rFonts w:cstheme="minorHAnsi"/>
                <w:sz w:val="20"/>
                <w:szCs w:val="20"/>
              </w:rPr>
              <w:t xml:space="preserve">et gennemsnit af karakteren for den praktiske opgave, den mundtlige prøve og den skriftlige prøve. </w:t>
            </w:r>
          </w:p>
          <w:p w14:paraId="048BA16C" w14:textId="3871DA45" w:rsidR="008000EC" w:rsidRDefault="008000EC" w:rsidP="008000EC">
            <w:pPr>
              <w:rPr>
                <w:rFonts w:cstheme="minorHAnsi"/>
                <w:sz w:val="20"/>
                <w:szCs w:val="20"/>
              </w:rPr>
            </w:pPr>
            <w:r w:rsidRPr="00656FE8">
              <w:rPr>
                <w:rFonts w:cstheme="minorHAnsi"/>
                <w:sz w:val="20"/>
                <w:szCs w:val="20"/>
              </w:rPr>
              <w:t xml:space="preserve">Karakteren for den praktiske opgave tæller dobbelt. </w:t>
            </w:r>
          </w:p>
          <w:p w14:paraId="6E9B5EDC" w14:textId="77777777" w:rsidR="00AD4FE1" w:rsidRDefault="00AD4FE1" w:rsidP="008000EC">
            <w:pPr>
              <w:rPr>
                <w:rFonts w:cstheme="minorHAnsi"/>
                <w:sz w:val="20"/>
                <w:szCs w:val="20"/>
              </w:rPr>
            </w:pPr>
          </w:p>
          <w:p w14:paraId="7AE11D80" w14:textId="652F9CB3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656FE8">
              <w:rPr>
                <w:rFonts w:cstheme="minorHAnsi"/>
                <w:sz w:val="20"/>
                <w:szCs w:val="20"/>
              </w:rPr>
              <w:t>Karakteren for hver af prøverne skal være mindst 02.</w:t>
            </w:r>
          </w:p>
        </w:tc>
      </w:tr>
      <w:tr w:rsidR="008000EC" w:rsidRPr="00C660DC" w14:paraId="594F6273" w14:textId="77777777" w:rsidTr="008000EC">
        <w:trPr>
          <w:trHeight w:val="2154"/>
        </w:trPr>
        <w:tc>
          <w:tcPr>
            <w:tcW w:w="8221" w:type="dxa"/>
          </w:tcPr>
          <w:p w14:paraId="5580B443" w14:textId="77777777" w:rsidR="008000E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13041B">
              <w:rPr>
                <w:rFonts w:cstheme="minorHAnsi"/>
                <w:sz w:val="20"/>
                <w:szCs w:val="20"/>
                <w:u w:val="single"/>
              </w:rPr>
              <w:lastRenderedPageBreak/>
              <w:t>Supplerende oplysninger</w:t>
            </w:r>
          </w:p>
          <w:p w14:paraId="45904A0D" w14:textId="77777777" w:rsidR="008000E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4B75BB26" w14:textId="355A2E8E" w:rsidR="008000EC" w:rsidRPr="00E32631" w:rsidRDefault="008000EC" w:rsidP="008000EC">
            <w:pPr>
              <w:rPr>
                <w:rFonts w:cstheme="minorHAnsi"/>
                <w:sz w:val="20"/>
                <w:szCs w:val="20"/>
              </w:rPr>
            </w:pPr>
            <w:r w:rsidRPr="00E32631">
              <w:rPr>
                <w:rFonts w:cstheme="minorHAnsi"/>
                <w:sz w:val="20"/>
                <w:szCs w:val="20"/>
              </w:rPr>
              <w:t xml:space="preserve">Yderligere oplysninger kan findes i Svendeprøve- og censorvejledning fra Brancheudvalget for ambulance og redning fra TUR. Den findes på  </w:t>
            </w:r>
            <w:hyperlink r:id="rId12" w:history="1">
              <w:r w:rsidR="00CC3DD5" w:rsidRPr="00DC01FC">
                <w:rPr>
                  <w:rStyle w:val="Hyperlink"/>
                  <w:rFonts w:cstheme="minorHAnsi"/>
                  <w:sz w:val="20"/>
                  <w:szCs w:val="20"/>
                </w:rPr>
                <w:t>https://www.tur.dk/skoler/skabeloner-vejledninger-og-undervisningsplaner/svendeproever</w:t>
              </w:r>
            </w:hyperlink>
            <w:r w:rsidR="00CC3DD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E998641" w14:textId="77777777" w:rsidR="008000EC" w:rsidRPr="0013041B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62C06991" w14:textId="77777777" w:rsidR="008000EC" w:rsidRPr="00C660DC" w:rsidRDefault="008000EC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13041B">
              <w:rPr>
                <w:rFonts w:cstheme="minorHAnsi"/>
                <w:sz w:val="20"/>
                <w:szCs w:val="20"/>
              </w:rPr>
              <w:t>Link til EUD-eksamenshåndbog på Rybners</w:t>
            </w:r>
            <w:r w:rsidRPr="00C660DC">
              <w:rPr>
                <w:rFonts w:cstheme="minorHAnsi"/>
                <w:sz w:val="20"/>
                <w:szCs w:val="20"/>
                <w:u w:val="single"/>
              </w:rPr>
              <w:t>:</w:t>
            </w:r>
          </w:p>
          <w:p w14:paraId="27BB58EE" w14:textId="0A9EC68E" w:rsidR="008000EC" w:rsidRPr="00C660DC" w:rsidRDefault="00771448" w:rsidP="008000EC">
            <w:pPr>
              <w:rPr>
                <w:rFonts w:cstheme="minorHAnsi"/>
                <w:sz w:val="20"/>
                <w:szCs w:val="20"/>
                <w:u w:val="single"/>
              </w:rPr>
            </w:pPr>
            <w:hyperlink r:id="rId13" w:history="1">
              <w:r w:rsidR="008000EC" w:rsidRPr="00E32631">
                <w:rPr>
                  <w:rStyle w:val="Hyperlink"/>
                  <w:rFonts w:cstheme="minorHAnsi"/>
                  <w:sz w:val="20"/>
                  <w:szCs w:val="20"/>
                  <w:u w:val="none"/>
                </w:rPr>
                <w:t>https://rybners.dk/Admin/Public/DWSDownload.aspx?File=%2fFiles%2fFiles%2fRybners%2fPDF%2fTeknisk+Skole%2feksamenshaandbog-EUD-2025.pdf</w:t>
              </w:r>
            </w:hyperlink>
            <w:r w:rsidR="008000EC" w:rsidRPr="00E3263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661392EE" w14:textId="77777777" w:rsidR="007E05F5" w:rsidRPr="00C660DC" w:rsidRDefault="007E05F5" w:rsidP="007E05F5">
      <w:pPr>
        <w:spacing w:after="0"/>
        <w:rPr>
          <w:rFonts w:cstheme="minorHAnsi"/>
          <w:i/>
          <w:iCs/>
          <w:color w:val="FF0000"/>
          <w:sz w:val="20"/>
          <w:szCs w:val="20"/>
        </w:rPr>
      </w:pPr>
    </w:p>
    <w:p w14:paraId="17F8A2FC" w14:textId="60C1CFCE" w:rsidR="007E05F5" w:rsidRPr="00C660DC" w:rsidRDefault="007E05F5">
      <w:pPr>
        <w:rPr>
          <w:rFonts w:cstheme="minorHAnsi"/>
          <w:sz w:val="20"/>
          <w:szCs w:val="20"/>
          <w:u w:val="single"/>
        </w:rPr>
      </w:pPr>
    </w:p>
    <w:sectPr w:rsidR="007E05F5" w:rsidRPr="00C660DC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68D1E" w14:textId="77777777" w:rsidR="00930F16" w:rsidRDefault="00930F16" w:rsidP="007E05F5">
      <w:pPr>
        <w:spacing w:after="0" w:line="240" w:lineRule="auto"/>
      </w:pPr>
      <w:r>
        <w:separator/>
      </w:r>
    </w:p>
  </w:endnote>
  <w:endnote w:type="continuationSeparator" w:id="0">
    <w:p w14:paraId="53AE645C" w14:textId="77777777" w:rsidR="00930F16" w:rsidRDefault="00930F16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6D5D9" w14:textId="77777777" w:rsidR="00930F16" w:rsidRDefault="00930F16" w:rsidP="007E05F5">
      <w:pPr>
        <w:spacing w:after="0" w:line="240" w:lineRule="auto"/>
      </w:pPr>
      <w:r>
        <w:separator/>
      </w:r>
    </w:p>
  </w:footnote>
  <w:footnote w:type="continuationSeparator" w:id="0">
    <w:p w14:paraId="63819BEA" w14:textId="77777777" w:rsidR="00930F16" w:rsidRDefault="00930F16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BF85BC9"/>
    <w:multiLevelType w:val="multilevel"/>
    <w:tmpl w:val="F156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EF7630"/>
    <w:multiLevelType w:val="multilevel"/>
    <w:tmpl w:val="E544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42A8"/>
    <w:rsid w:val="000055E7"/>
    <w:rsid w:val="000630F4"/>
    <w:rsid w:val="00111820"/>
    <w:rsid w:val="00124767"/>
    <w:rsid w:val="0013041B"/>
    <w:rsid w:val="001552E1"/>
    <w:rsid w:val="00163255"/>
    <w:rsid w:val="001702C9"/>
    <w:rsid w:val="00194DFF"/>
    <w:rsid w:val="00314E10"/>
    <w:rsid w:val="00382D63"/>
    <w:rsid w:val="00387635"/>
    <w:rsid w:val="003A1574"/>
    <w:rsid w:val="003F0C1C"/>
    <w:rsid w:val="00431DC9"/>
    <w:rsid w:val="004641C5"/>
    <w:rsid w:val="004770EF"/>
    <w:rsid w:val="004D6CCF"/>
    <w:rsid w:val="00590A00"/>
    <w:rsid w:val="005B2C4E"/>
    <w:rsid w:val="00656FE8"/>
    <w:rsid w:val="00670C66"/>
    <w:rsid w:val="006E5D58"/>
    <w:rsid w:val="00712DD0"/>
    <w:rsid w:val="007B37AD"/>
    <w:rsid w:val="007C4510"/>
    <w:rsid w:val="007E05F5"/>
    <w:rsid w:val="007F6BC2"/>
    <w:rsid w:val="008000EC"/>
    <w:rsid w:val="0081492D"/>
    <w:rsid w:val="0083493B"/>
    <w:rsid w:val="0085157D"/>
    <w:rsid w:val="008636CE"/>
    <w:rsid w:val="0087051A"/>
    <w:rsid w:val="00896379"/>
    <w:rsid w:val="00930F16"/>
    <w:rsid w:val="00951404"/>
    <w:rsid w:val="009642FE"/>
    <w:rsid w:val="009A435B"/>
    <w:rsid w:val="00AB1594"/>
    <w:rsid w:val="00AC231A"/>
    <w:rsid w:val="00AD4FE1"/>
    <w:rsid w:val="00B04EB3"/>
    <w:rsid w:val="00B14972"/>
    <w:rsid w:val="00B65A2B"/>
    <w:rsid w:val="00BB39B3"/>
    <w:rsid w:val="00C660DC"/>
    <w:rsid w:val="00C85E20"/>
    <w:rsid w:val="00CC3DD5"/>
    <w:rsid w:val="00D4788F"/>
    <w:rsid w:val="00D51263"/>
    <w:rsid w:val="00D71DA2"/>
    <w:rsid w:val="00D87190"/>
    <w:rsid w:val="00DE54D8"/>
    <w:rsid w:val="00E12384"/>
    <w:rsid w:val="00E32631"/>
    <w:rsid w:val="00ED7EAB"/>
    <w:rsid w:val="00EE373C"/>
    <w:rsid w:val="00F544BF"/>
    <w:rsid w:val="00F9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E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1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ybners.dk/Admin/Public/DWSDownload.aspx?File=%2fFiles%2fFiles%2fRybners%2fPDF%2fTeknisk+Skole%2feksamenshaandbog-EUD-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ur.dk/skoler/skabeloner-vejledninger-og-undervisningsplaner/svendeproev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65rybners-my.sharepoint.com/personal/clr_rybners_dk/Documents/RYBNERS/planl&#230;gning/Team%20Koord/LUP%20og%20Lektionsplaner/LUP%20GF%20og%20HF/pr&#248;ve%20beskrivelser/Bekendtg&#248;relse%20om%20erhvervsuddannelsen%20til%20ambulancebehandle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365rybners-my.sharepoint.com/personal/clr_rybners_dk/Documents/RYBNERS/planl&#230;gning/Team%20Koord/LUP%20og%20Lektionsplaner/LUP%20GF%20og%20HF/pr&#248;ve%20beskrivelser/Bekendtg&#248;relse%20om%20erhvervsuddannelsen%20til%20ambulancebehandl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273</Words>
  <Characters>1839</Characters>
  <Application>Microsoft Office Word</Application>
  <DocSecurity>0</DocSecurity>
  <Lines>42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Christian Ladegaard Rigelsen</cp:lastModifiedBy>
  <cp:revision>11</cp:revision>
  <dcterms:created xsi:type="dcterms:W3CDTF">2025-05-01T10:16:00Z</dcterms:created>
  <dcterms:modified xsi:type="dcterms:W3CDTF">2025-05-02T06:31:00Z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