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pPr w:leftFromText="141" w:rightFromText="141" w:vertAnchor="page" w:horzAnchor="margin" w:tblpY="2446"/>
        <w:tblW w:w="14879" w:type="dxa"/>
        <w:tblLook w:val="04A0" w:firstRow="1" w:lastRow="0" w:firstColumn="1" w:lastColumn="0" w:noHBand="0" w:noVBand="1"/>
      </w:tblPr>
      <w:tblGrid>
        <w:gridCol w:w="6658"/>
        <w:gridCol w:w="8221"/>
      </w:tblGrid>
      <w:tr w:rsidR="007E05F5" w14:paraId="092F8CB0" w14:textId="77777777" w:rsidTr="00B65A2B">
        <w:tc>
          <w:tcPr>
            <w:tcW w:w="6658" w:type="dxa"/>
            <w:vAlign w:val="center"/>
          </w:tcPr>
          <w:p w14:paraId="41CC530C" w14:textId="77777777" w:rsidR="007E05F5" w:rsidRPr="007E05F5" w:rsidRDefault="007E05F5" w:rsidP="001552E1">
            <w:pPr>
              <w:jc w:val="center"/>
              <w:rPr>
                <w:rStyle w:val="Strk"/>
              </w:rPr>
            </w:pPr>
            <w:r w:rsidRPr="007E05F5">
              <w:rPr>
                <w:rStyle w:val="Strk"/>
              </w:rPr>
              <w:t>Hjælpetekst</w:t>
            </w:r>
          </w:p>
        </w:tc>
        <w:tc>
          <w:tcPr>
            <w:tcW w:w="8221" w:type="dxa"/>
          </w:tcPr>
          <w:p w14:paraId="569ABC1D" w14:textId="106ED81B" w:rsidR="007E05F5" w:rsidRPr="007E05F5" w:rsidRDefault="00B65A2B" w:rsidP="001552E1">
            <w:pPr>
              <w:jc w:val="center"/>
              <w:rPr>
                <w:rStyle w:val="Strk"/>
              </w:rPr>
            </w:pPr>
            <w:r>
              <w:rPr>
                <w:rStyle w:val="Strk"/>
              </w:rPr>
              <w:t>Uploades</w:t>
            </w:r>
            <w:r w:rsidR="007E05F5" w:rsidRPr="007E05F5">
              <w:rPr>
                <w:rStyle w:val="Strk"/>
              </w:rPr>
              <w:t xml:space="preserve"> til LUP i </w:t>
            </w:r>
            <w:proofErr w:type="spellStart"/>
            <w:r w:rsidR="007E05F5" w:rsidRPr="007E05F5">
              <w:rPr>
                <w:rStyle w:val="Strk"/>
              </w:rPr>
              <w:t>moodle</w:t>
            </w:r>
            <w:proofErr w:type="spellEnd"/>
            <w:r w:rsidR="007E05F5" w:rsidRPr="007E05F5">
              <w:rPr>
                <w:rStyle w:val="Strk"/>
              </w:rPr>
              <w:t>-master for forløbet</w:t>
            </w:r>
          </w:p>
        </w:tc>
      </w:tr>
      <w:tr w:rsidR="007E05F5" w14:paraId="4B8546F1" w14:textId="77777777" w:rsidTr="00B65A2B">
        <w:trPr>
          <w:trHeight w:val="1629"/>
        </w:trPr>
        <w:tc>
          <w:tcPr>
            <w:tcW w:w="6658" w:type="dxa"/>
            <w:vAlign w:val="center"/>
          </w:tcPr>
          <w:p w14:paraId="003501DA" w14:textId="77777777" w:rsidR="007E05F5" w:rsidRPr="007E05F5" w:rsidRDefault="007E05F5" w:rsidP="001552E1">
            <w:pPr>
              <w:rPr>
                <w:sz w:val="20"/>
                <w:szCs w:val="20"/>
              </w:rPr>
            </w:pPr>
            <w:r w:rsidRPr="007E05F5">
              <w:rPr>
                <w:b/>
                <w:bCs/>
                <w:i/>
                <w:iCs/>
                <w:sz w:val="20"/>
                <w:szCs w:val="20"/>
                <w:u w:val="single"/>
              </w:rPr>
              <w:t>a) Evt. begrænsninger i tilladte hjælpemidler, jf. § 10 og § 14.</w:t>
            </w:r>
          </w:p>
          <w:p w14:paraId="0C94A75E" w14:textId="77777777" w:rsidR="007E05F5" w:rsidRPr="007E05F5" w:rsidRDefault="007E05F5" w:rsidP="001552E1">
            <w:pPr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 xml:space="preserve">Spørgsmål: Har vi for forløbets prøver fastsat en begrænsning i hjælpemidler der må anvendes til eksamen? </w:t>
            </w:r>
          </w:p>
          <w:p w14:paraId="3DE58A35" w14:textId="77777777" w:rsidR="007E05F5" w:rsidRPr="007E05F5" w:rsidRDefault="007E05F5" w:rsidP="001552E1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Hvis ja, beskriv begrænsningen</w:t>
            </w:r>
          </w:p>
          <w:p w14:paraId="29F3D8EE" w14:textId="77777777" w:rsidR="007E05F5" w:rsidRPr="007E05F5" w:rsidRDefault="007E05F5" w:rsidP="001552E1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Hvis nej, skriv ”Der er ingen begrænsninger i de tilladte hjælpemidler”</w:t>
            </w:r>
          </w:p>
        </w:tc>
        <w:tc>
          <w:tcPr>
            <w:tcW w:w="8221" w:type="dxa"/>
          </w:tcPr>
          <w:p w14:paraId="20D7C948" w14:textId="77777777" w:rsidR="007E05F5" w:rsidRDefault="007E05F5" w:rsidP="001552E1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0AD5EA2C" w14:textId="7C4A9980" w:rsidR="007403AA" w:rsidRDefault="007403AA" w:rsidP="001552E1">
            <w:r>
              <w:t>Alt tilladt</w:t>
            </w:r>
            <w:r w:rsidR="00207964">
              <w:t xml:space="preserve"> undtagen AI.</w:t>
            </w:r>
            <w:bookmarkStart w:id="0" w:name="_GoBack"/>
            <w:bookmarkEnd w:id="0"/>
          </w:p>
        </w:tc>
      </w:tr>
      <w:tr w:rsidR="007E05F5" w14:paraId="4D082B55" w14:textId="77777777" w:rsidTr="00B65A2B">
        <w:trPr>
          <w:trHeight w:val="1963"/>
        </w:trPr>
        <w:tc>
          <w:tcPr>
            <w:tcW w:w="6658" w:type="dxa"/>
            <w:vAlign w:val="center"/>
          </w:tcPr>
          <w:p w14:paraId="52FF64CA" w14:textId="77777777" w:rsidR="007E05F5" w:rsidRPr="007E05F5" w:rsidRDefault="007E05F5" w:rsidP="001552E1">
            <w:pPr>
              <w:rPr>
                <w:sz w:val="20"/>
                <w:szCs w:val="20"/>
              </w:rPr>
            </w:pPr>
            <w:r w:rsidRPr="007E05F5">
              <w:rPr>
                <w:b/>
                <w:bCs/>
                <w:sz w:val="20"/>
                <w:szCs w:val="20"/>
                <w:u w:val="single"/>
              </w:rPr>
              <w:t>b) Det anvendte sprog ved prøven, hvis det er et andet sprog end undervisningssproget jf. § 17</w:t>
            </w:r>
            <w:r w:rsidRPr="007E05F5">
              <w:rPr>
                <w:sz w:val="20"/>
                <w:szCs w:val="20"/>
              </w:rPr>
              <w:t>.</w:t>
            </w:r>
          </w:p>
          <w:p w14:paraId="2ACA8009" w14:textId="77777777" w:rsidR="007E05F5" w:rsidRPr="007E05F5" w:rsidRDefault="007E05F5" w:rsidP="001552E1">
            <w:pPr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 xml:space="preserve">Spørgsmål: Er der forskel mellem sproget i undervisningen, og sproget til eksamen? </w:t>
            </w:r>
          </w:p>
          <w:p w14:paraId="359EAD44" w14:textId="77777777" w:rsidR="007E05F5" w:rsidRPr="007E05F5" w:rsidRDefault="007E05F5" w:rsidP="001552E1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Hvis ja; skriv eksamenssproget.</w:t>
            </w:r>
          </w:p>
          <w:p w14:paraId="2369D4EF" w14:textId="77777777" w:rsidR="007E05F5" w:rsidRPr="007E05F5" w:rsidRDefault="007E05F5" w:rsidP="001552E1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Hvis nej: Skriv. ”Undervisningssproget og sproget under eksamen er det samme”</w:t>
            </w:r>
          </w:p>
        </w:tc>
        <w:tc>
          <w:tcPr>
            <w:tcW w:w="8221" w:type="dxa"/>
          </w:tcPr>
          <w:p w14:paraId="7FE093AD" w14:textId="77777777" w:rsidR="007E05F5" w:rsidRDefault="007E05F5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Prøvens anvendte sprog:</w:t>
            </w:r>
          </w:p>
          <w:p w14:paraId="206F0625" w14:textId="77777777" w:rsidR="001F6720" w:rsidRDefault="001F6720" w:rsidP="001552E1"/>
          <w:p w14:paraId="2E1A9663" w14:textId="29812D81" w:rsidR="001F6720" w:rsidRDefault="001F6720" w:rsidP="001552E1">
            <w:r>
              <w:t>Det samme sprog</w:t>
            </w:r>
          </w:p>
        </w:tc>
      </w:tr>
      <w:tr w:rsidR="007E05F5" w14:paraId="6D301C43" w14:textId="77777777" w:rsidTr="00B65A2B">
        <w:trPr>
          <w:trHeight w:val="2154"/>
        </w:trPr>
        <w:tc>
          <w:tcPr>
            <w:tcW w:w="6658" w:type="dxa"/>
            <w:vAlign w:val="center"/>
          </w:tcPr>
          <w:p w14:paraId="4D732DC6" w14:textId="77777777" w:rsidR="007E05F5" w:rsidRPr="007E05F5" w:rsidRDefault="007E05F5" w:rsidP="001552E1">
            <w:pPr>
              <w:rPr>
                <w:sz w:val="20"/>
                <w:szCs w:val="20"/>
              </w:rPr>
            </w:pPr>
            <w:r w:rsidRPr="007E05F5">
              <w:rPr>
                <w:b/>
                <w:bCs/>
                <w:iCs/>
                <w:sz w:val="20"/>
                <w:szCs w:val="20"/>
                <w:u w:val="single"/>
              </w:rPr>
              <w:t>c) Prøveformer, jf. § 10, herunder om eksaminanden kan vælge mellem flere prøveformer</w:t>
            </w:r>
            <w:r w:rsidRPr="007E05F5">
              <w:rPr>
                <w:iCs/>
                <w:sz w:val="20"/>
                <w:szCs w:val="20"/>
              </w:rPr>
              <w:t xml:space="preserve">. </w:t>
            </w:r>
          </w:p>
          <w:p w14:paraId="56AFF339" w14:textId="77777777" w:rsidR="007E05F5" w:rsidRPr="007E05F5" w:rsidRDefault="007E05F5" w:rsidP="001552E1">
            <w:pPr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 xml:space="preserve">Spørgsmål: Er der fastsat en prøveform i bekendtgørelse eller fagbilag, eller har vi selv beskrevet en prøveform? </w:t>
            </w:r>
          </w:p>
          <w:p w14:paraId="3712B9EF" w14:textId="77777777" w:rsidR="007E05F5" w:rsidRPr="007E05F5" w:rsidRDefault="007E05F5" w:rsidP="001552E1">
            <w:pPr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 xml:space="preserve">Hvis prøveform er beskrevet i </w:t>
            </w:r>
            <w:proofErr w:type="spellStart"/>
            <w:r w:rsidRPr="007E05F5">
              <w:rPr>
                <w:sz w:val="20"/>
                <w:szCs w:val="20"/>
              </w:rPr>
              <w:t>bekt</w:t>
            </w:r>
            <w:proofErr w:type="spellEnd"/>
            <w:r w:rsidRPr="007E05F5">
              <w:rPr>
                <w:sz w:val="20"/>
                <w:szCs w:val="20"/>
              </w:rPr>
              <w:t>. eller fagbilag, skriv; ”</w:t>
            </w:r>
            <w:r w:rsidRPr="007E05F5">
              <w:rPr>
                <w:i/>
                <w:iCs/>
                <w:sz w:val="20"/>
                <w:szCs w:val="20"/>
              </w:rPr>
              <w:t>Prøveformen er fastsat jf. [link til regelgrundlag]”</w:t>
            </w:r>
          </w:p>
          <w:p w14:paraId="6473D2B3" w14:textId="77777777" w:rsidR="007E05F5" w:rsidRPr="007E05F5" w:rsidRDefault="007E05F5" w:rsidP="001552E1">
            <w:pPr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Hvis prøveformen er fastsat af skolen; navngiv den og beskriv den jf. eksamensbekendtgørelsens §10</w:t>
            </w:r>
          </w:p>
        </w:tc>
        <w:tc>
          <w:tcPr>
            <w:tcW w:w="8221" w:type="dxa"/>
          </w:tcPr>
          <w:p w14:paraId="4FE4A989" w14:textId="77777777" w:rsidR="007E05F5" w:rsidRDefault="007E05F5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Prøveform:</w:t>
            </w:r>
          </w:p>
          <w:p w14:paraId="0F1767E8" w14:textId="77777777" w:rsidR="007403AA" w:rsidRDefault="007403AA" w:rsidP="001552E1"/>
          <w:p w14:paraId="4A6704CD" w14:textId="533499AC" w:rsidR="007403AA" w:rsidRDefault="00BE3D5D" w:rsidP="001552E1">
            <w:hyperlink r:id="rId10" w:history="1">
              <w:r>
                <w:rPr>
                  <w:rStyle w:val="Hyperlink"/>
                </w:rPr>
                <w:t>Erhvervsrettet eksamensbekendtgørelse</w:t>
              </w:r>
            </w:hyperlink>
          </w:p>
        </w:tc>
      </w:tr>
      <w:tr w:rsidR="007E05F5" w14:paraId="494D36E5" w14:textId="77777777" w:rsidTr="00B65A2B">
        <w:trPr>
          <w:trHeight w:val="2154"/>
        </w:trPr>
        <w:tc>
          <w:tcPr>
            <w:tcW w:w="6658" w:type="dxa"/>
            <w:vAlign w:val="center"/>
          </w:tcPr>
          <w:p w14:paraId="69B936D7" w14:textId="77777777" w:rsidR="007E05F5" w:rsidRPr="007E05F5" w:rsidRDefault="007E05F5" w:rsidP="001552E1">
            <w:pPr>
              <w:rPr>
                <w:sz w:val="20"/>
                <w:szCs w:val="20"/>
              </w:rPr>
            </w:pPr>
            <w:r w:rsidRPr="007E05F5">
              <w:rPr>
                <w:b/>
                <w:bCs/>
                <w:iCs/>
                <w:sz w:val="20"/>
                <w:szCs w:val="20"/>
              </w:rPr>
              <w:t>d) Hvilke mål og krav, der er væsentlige for prøven, herunder lokalt fastsatte mål og krav</w:t>
            </w:r>
            <w:r w:rsidRPr="007E05F5">
              <w:rPr>
                <w:iCs/>
                <w:sz w:val="20"/>
                <w:szCs w:val="20"/>
              </w:rPr>
              <w:t>.</w:t>
            </w:r>
          </w:p>
          <w:p w14:paraId="0179C3BB" w14:textId="77777777" w:rsidR="007E05F5" w:rsidRPr="007E05F5" w:rsidRDefault="007E05F5" w:rsidP="001552E1">
            <w:pPr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 xml:space="preserve">Spørgsmål: Har vi fastsat nogle </w:t>
            </w:r>
            <w:r w:rsidRPr="007E05F5">
              <w:rPr>
                <w:sz w:val="20"/>
                <w:szCs w:val="20"/>
                <w:u w:val="single"/>
              </w:rPr>
              <w:t>lokale</w:t>
            </w:r>
            <w:r w:rsidRPr="007E05F5">
              <w:rPr>
                <w:sz w:val="20"/>
                <w:szCs w:val="20"/>
              </w:rPr>
              <w:t xml:space="preserve"> væsentlige mål og/eller krav for prøven, eller holder vi os til bekendtgørelse og fagbilag? </w:t>
            </w:r>
          </w:p>
          <w:p w14:paraId="37568672" w14:textId="77777777" w:rsidR="007E05F5" w:rsidRPr="007E05F5" w:rsidRDefault="007E05F5" w:rsidP="001552E1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 xml:space="preserve">Hvis lokale mål og krav: Beskriv dem. </w:t>
            </w:r>
          </w:p>
          <w:p w14:paraId="0D708F05" w14:textId="77777777" w:rsidR="007E05F5" w:rsidRPr="007E05F5" w:rsidRDefault="007E05F5" w:rsidP="001552E1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Hvis udelukkende regelfastsat, skriv: ”</w:t>
            </w:r>
            <w:r w:rsidRPr="007E05F5">
              <w:rPr>
                <w:i/>
                <w:iCs/>
                <w:sz w:val="20"/>
                <w:szCs w:val="20"/>
              </w:rPr>
              <w:t>Prøven indeholder krav og mål jf. [link til dokument/side]”</w:t>
            </w:r>
          </w:p>
        </w:tc>
        <w:tc>
          <w:tcPr>
            <w:tcW w:w="8221" w:type="dxa"/>
          </w:tcPr>
          <w:p w14:paraId="3EF942D9" w14:textId="77777777" w:rsidR="007E05F5" w:rsidRDefault="007E05F5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Mål og krav:</w:t>
            </w:r>
          </w:p>
          <w:p w14:paraId="690DB24C" w14:textId="77777777" w:rsidR="00E97673" w:rsidRDefault="00E97673" w:rsidP="001552E1"/>
          <w:p w14:paraId="322B7C52" w14:textId="79CE7E7A" w:rsidR="00E97673" w:rsidRDefault="00E97673" w:rsidP="001552E1">
            <w:hyperlink r:id="rId11" w:history="1">
              <w:r>
                <w:rPr>
                  <w:rStyle w:val="Hyperlink"/>
                </w:rPr>
                <w:t>Erhvervsrettet eksamensbekendtgørelse</w:t>
              </w:r>
            </w:hyperlink>
          </w:p>
        </w:tc>
      </w:tr>
    </w:tbl>
    <w:p w14:paraId="323FD89E" w14:textId="77777777" w:rsidR="001552E1" w:rsidRPr="001552E1" w:rsidRDefault="001552E1" w:rsidP="001552E1">
      <w:pPr>
        <w:pStyle w:val="Overskrift1"/>
      </w:pPr>
      <w:r>
        <w:t>Beskrivelse af afsluttende prøver til LUP</w:t>
      </w:r>
    </w:p>
    <w:p w14:paraId="5665EEAD" w14:textId="7481464F" w:rsidR="007E05F5" w:rsidRPr="009F37BE" w:rsidRDefault="007E05F5" w:rsidP="007E05F5">
      <w:pPr>
        <w:spacing w:after="0"/>
        <w:rPr>
          <w:i/>
          <w:iCs/>
          <w:color w:val="FF0000"/>
        </w:rPr>
      </w:pPr>
      <w:r w:rsidRPr="009F37BE">
        <w:rPr>
          <w:i/>
          <w:iCs/>
          <w:color w:val="FF0000"/>
        </w:rPr>
        <w:t xml:space="preserve">Beskrivelser i denne skabelon indsættes i LUP for pågældende forløbs </w:t>
      </w:r>
      <w:proofErr w:type="spellStart"/>
      <w:r w:rsidRPr="009F37BE">
        <w:rPr>
          <w:i/>
          <w:iCs/>
          <w:color w:val="FF0000"/>
        </w:rPr>
        <w:t>moodle</w:t>
      </w:r>
      <w:proofErr w:type="spellEnd"/>
      <w:r w:rsidRPr="009F37BE">
        <w:rPr>
          <w:i/>
          <w:iCs/>
          <w:color w:val="FF0000"/>
        </w:rPr>
        <w:t>-master</w:t>
      </w:r>
      <w:r w:rsidR="001552E1">
        <w:rPr>
          <w:i/>
          <w:iCs/>
          <w:color w:val="FF0000"/>
        </w:rPr>
        <w:t xml:space="preserve"> ved at </w:t>
      </w:r>
      <w:r w:rsidR="003F0C1C">
        <w:rPr>
          <w:i/>
          <w:iCs/>
          <w:color w:val="FF0000"/>
        </w:rPr>
        <w:t>rense dokumentet for hjælpetekst og uploade til pågældende LUP-aktivitet</w:t>
      </w:r>
      <w:r w:rsidR="001552E1">
        <w:rPr>
          <w:i/>
          <w:iCs/>
          <w:color w:val="FF0000"/>
        </w:rPr>
        <w:t xml:space="preserve"> </w:t>
      </w:r>
      <w:r w:rsidR="003F0C1C">
        <w:rPr>
          <w:i/>
          <w:iCs/>
          <w:color w:val="FF0000"/>
        </w:rPr>
        <w:t>med titlen</w:t>
      </w:r>
      <w:r w:rsidR="001552E1">
        <w:rPr>
          <w:i/>
          <w:iCs/>
          <w:color w:val="FF0000"/>
        </w:rPr>
        <w:t xml:space="preserve"> ”Prøverammer for [fag/prøvetype på uddannelse]”</w:t>
      </w:r>
      <w:r w:rsidR="007F6BC2">
        <w:rPr>
          <w:i/>
          <w:iCs/>
          <w:color w:val="FF0000"/>
        </w:rPr>
        <w:t xml:space="preserve"> </w:t>
      </w:r>
    </w:p>
    <w:p w14:paraId="1F82556A" w14:textId="77777777" w:rsidR="007E05F5" w:rsidRDefault="007E05F5" w:rsidP="007E05F5">
      <w:pPr>
        <w:spacing w:after="0"/>
        <w:rPr>
          <w:i/>
          <w:iCs/>
          <w:color w:val="FF0000"/>
        </w:rPr>
      </w:pPr>
      <w:r w:rsidRPr="009F37BE">
        <w:rPr>
          <w:i/>
          <w:iCs/>
          <w:color w:val="FF0000"/>
        </w:rPr>
        <w:t xml:space="preserve">Bemærk: Flere afsluttende prøver på et forløb, er lig med en udfyldt skabelon for </w:t>
      </w:r>
      <w:r w:rsidRPr="00A70798">
        <w:rPr>
          <w:i/>
          <w:iCs/>
          <w:color w:val="FF0000"/>
          <w:u w:val="single"/>
        </w:rPr>
        <w:t>hver</w:t>
      </w:r>
      <w:r w:rsidRPr="009F37BE">
        <w:rPr>
          <w:i/>
          <w:iCs/>
          <w:color w:val="FF0000"/>
        </w:rPr>
        <w:t xml:space="preserve"> prøve.</w:t>
      </w:r>
    </w:p>
    <w:p w14:paraId="661392EE" w14:textId="77777777" w:rsidR="007E05F5" w:rsidRPr="009F37BE" w:rsidRDefault="007E05F5" w:rsidP="007E05F5">
      <w:pPr>
        <w:spacing w:after="0"/>
        <w:rPr>
          <w:i/>
          <w:iCs/>
          <w:color w:val="FF0000"/>
        </w:rPr>
      </w:pPr>
    </w:p>
    <w:p w14:paraId="17F8A2FC" w14:textId="60C1CFCE" w:rsidR="007E05F5" w:rsidRPr="007E05F5" w:rsidRDefault="007E05F5">
      <w:pPr>
        <w:rPr>
          <w:u w:val="single"/>
        </w:rPr>
      </w:pPr>
    </w:p>
    <w:tbl>
      <w:tblPr>
        <w:tblStyle w:val="Tabel-Gitter"/>
        <w:tblW w:w="14879" w:type="dxa"/>
        <w:tblLayout w:type="fixed"/>
        <w:tblLook w:val="04A0" w:firstRow="1" w:lastRow="0" w:firstColumn="1" w:lastColumn="0" w:noHBand="0" w:noVBand="1"/>
      </w:tblPr>
      <w:tblGrid>
        <w:gridCol w:w="5949"/>
        <w:gridCol w:w="8930"/>
      </w:tblGrid>
      <w:tr w:rsidR="007E05F5" w14:paraId="70F1A311" w14:textId="77777777" w:rsidTr="006E5D58">
        <w:tc>
          <w:tcPr>
            <w:tcW w:w="5949" w:type="dxa"/>
            <w:vAlign w:val="center"/>
          </w:tcPr>
          <w:p w14:paraId="38914DF4" w14:textId="77777777" w:rsidR="007E05F5" w:rsidRPr="007E05F5" w:rsidRDefault="007E05F5" w:rsidP="007E05F5">
            <w:pPr>
              <w:jc w:val="center"/>
              <w:rPr>
                <w:rStyle w:val="Strk"/>
              </w:rPr>
            </w:pPr>
            <w:r w:rsidRPr="007E05F5">
              <w:rPr>
                <w:rStyle w:val="Strk"/>
              </w:rPr>
              <w:t>Hjælpetekst</w:t>
            </w:r>
          </w:p>
        </w:tc>
        <w:tc>
          <w:tcPr>
            <w:tcW w:w="8930" w:type="dxa"/>
          </w:tcPr>
          <w:p w14:paraId="39684A28" w14:textId="77777777" w:rsidR="007E05F5" w:rsidRPr="007E05F5" w:rsidRDefault="007E05F5" w:rsidP="007E05F5">
            <w:pPr>
              <w:jc w:val="center"/>
              <w:rPr>
                <w:rStyle w:val="Strk"/>
              </w:rPr>
            </w:pPr>
            <w:r w:rsidRPr="007E05F5">
              <w:rPr>
                <w:rStyle w:val="Strk"/>
              </w:rPr>
              <w:t xml:space="preserve">Overføres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B65A2B" w14:paraId="16C5EBE1" w14:textId="77777777" w:rsidTr="00B65A2B">
        <w:trPr>
          <w:trHeight w:val="776"/>
        </w:trPr>
        <w:tc>
          <w:tcPr>
            <w:tcW w:w="14879" w:type="dxa"/>
            <w:gridSpan w:val="2"/>
            <w:vAlign w:val="center"/>
          </w:tcPr>
          <w:p w14:paraId="10548D85" w14:textId="4A6B197A" w:rsidR="00B65A2B" w:rsidRPr="00B65A2B" w:rsidRDefault="00B65A2B" w:rsidP="00B65A2B">
            <w:pPr>
              <w:rPr>
                <w:rStyle w:val="Strk"/>
                <w:b w:val="0"/>
                <w:bCs w:val="0"/>
                <w:i/>
                <w:sz w:val="22"/>
              </w:rPr>
            </w:pPr>
            <w:r w:rsidRPr="00B65A2B">
              <w:rPr>
                <w:i/>
                <w:color w:val="FF0000"/>
                <w:sz w:val="22"/>
              </w:rPr>
              <w:t xml:space="preserve">Bemærk: </w:t>
            </w:r>
            <w:r w:rsidRPr="00B65A2B">
              <w:rPr>
                <w:i/>
                <w:sz w:val="22"/>
              </w:rPr>
              <w:t xml:space="preserve">for punkter(e-f-g) </w:t>
            </w:r>
            <w:r w:rsidRPr="00B65A2B">
              <w:rPr>
                <w:i/>
                <w:color w:val="FF0000"/>
                <w:sz w:val="22"/>
              </w:rPr>
              <w:t>kan</w:t>
            </w:r>
            <w:r w:rsidRPr="00B65A2B">
              <w:rPr>
                <w:i/>
                <w:sz w:val="22"/>
              </w:rPr>
              <w:t xml:space="preserve"> det for grundfag, grundforløbsprøve og svendeprøver være muligt at linke til fagbilag, uddannelsesbekendtgørelse, svendeprøvevejledning og beskrivelser af grundforløbsprøve. Dette dog </w:t>
            </w:r>
            <w:r w:rsidRPr="00B65A2B">
              <w:rPr>
                <w:i/>
                <w:sz w:val="22"/>
                <w:u w:val="single"/>
              </w:rPr>
              <w:t>kun hvis de er tilstrækkeligt beskrivende.</w:t>
            </w:r>
          </w:p>
        </w:tc>
      </w:tr>
      <w:tr w:rsidR="007E05F5" w14:paraId="4E5E179E" w14:textId="77777777" w:rsidTr="006E5D58">
        <w:trPr>
          <w:trHeight w:val="2014"/>
        </w:trPr>
        <w:tc>
          <w:tcPr>
            <w:tcW w:w="5949" w:type="dxa"/>
          </w:tcPr>
          <w:p w14:paraId="0109A868" w14:textId="77777777" w:rsidR="007E05F5" w:rsidRPr="007E05F5" w:rsidRDefault="007E05F5" w:rsidP="007E05F5">
            <w:pPr>
              <w:rPr>
                <w:sz w:val="20"/>
                <w:szCs w:val="20"/>
              </w:rPr>
            </w:pPr>
            <w:r w:rsidRPr="007E05F5">
              <w:rPr>
                <w:b/>
                <w:bCs/>
                <w:iCs/>
                <w:sz w:val="20"/>
                <w:szCs w:val="20"/>
                <w:u w:val="single"/>
              </w:rPr>
              <w:t xml:space="preserve">e) </w:t>
            </w:r>
            <w:r w:rsidRPr="007E05F5">
              <w:rPr>
                <w:b/>
                <w:bCs/>
                <w:sz w:val="20"/>
                <w:szCs w:val="20"/>
                <w:u w:val="single"/>
              </w:rPr>
              <w:t xml:space="preserve">Prøvens eksaminationsgrundlag, som er det faglige stof eller materiale, der eksamineres ud fra </w:t>
            </w:r>
          </w:p>
          <w:p w14:paraId="6A8E608A" w14:textId="77777777" w:rsidR="007E05F5" w:rsidRPr="007E05F5" w:rsidRDefault="007E05F5" w:rsidP="007E05F5">
            <w:pPr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 xml:space="preserve">Overvejelse 1: Hvad er det vi ser på, og taler ud fra når eleven eller lærlingen skal eksamineres. </w:t>
            </w:r>
          </w:p>
          <w:p w14:paraId="731A8844" w14:textId="77777777" w:rsidR="007E05F5" w:rsidRPr="007E05F5" w:rsidRDefault="007E05F5" w:rsidP="007E05F5">
            <w:pPr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Overvejelse 2: Kan vi linke direkte til en bekendtgørelse hvor det står – eller skal vi selv beskrive det?</w:t>
            </w:r>
          </w:p>
        </w:tc>
        <w:tc>
          <w:tcPr>
            <w:tcW w:w="8930" w:type="dxa"/>
          </w:tcPr>
          <w:p w14:paraId="33353257" w14:textId="77777777" w:rsidR="007E05F5" w:rsidRDefault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Eksaminationsgrundlag:</w:t>
            </w:r>
          </w:p>
          <w:p w14:paraId="12B224EE" w14:textId="77777777" w:rsidR="00E97673" w:rsidRDefault="00E97673"/>
          <w:p w14:paraId="5BEA80DA" w14:textId="765BCBF7" w:rsidR="00E97673" w:rsidRDefault="00E97673">
            <w:hyperlink r:id="rId12" w:history="1">
              <w:r>
                <w:rPr>
                  <w:rStyle w:val="Hyperlink"/>
                </w:rPr>
                <w:t>Erhvervsrettet eksamensbekendtgørelse</w:t>
              </w:r>
            </w:hyperlink>
          </w:p>
        </w:tc>
      </w:tr>
      <w:tr w:rsidR="007E05F5" w14:paraId="3CDFFC6E" w14:textId="77777777" w:rsidTr="006E5D58">
        <w:trPr>
          <w:trHeight w:val="2256"/>
        </w:trPr>
        <w:tc>
          <w:tcPr>
            <w:tcW w:w="5949" w:type="dxa"/>
          </w:tcPr>
          <w:p w14:paraId="0ABCDBDF" w14:textId="77777777" w:rsidR="007E05F5" w:rsidRPr="007E05F5" w:rsidRDefault="007E05F5" w:rsidP="007E05F5">
            <w:pPr>
              <w:rPr>
                <w:sz w:val="20"/>
                <w:szCs w:val="20"/>
              </w:rPr>
            </w:pPr>
            <w:r w:rsidRPr="007E05F5">
              <w:rPr>
                <w:b/>
                <w:bCs/>
                <w:sz w:val="20"/>
                <w:szCs w:val="20"/>
                <w:u w:val="single"/>
              </w:rPr>
              <w:t>f) Prøvens bedømmelsesgrundlag, herunder hvilke produkter, processer eller præstationer der gøres til genstand for bedømmelsen og eventuel vægtning af forskellige delkarakterer.</w:t>
            </w:r>
          </w:p>
          <w:p w14:paraId="0A4BBAD4" w14:textId="77777777" w:rsidR="007E05F5" w:rsidRPr="007E05F5" w:rsidRDefault="007E05F5" w:rsidP="007E05F5">
            <w:pPr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Overvejelse 1: Hvad er det vi bedømmer i prøven? Er det et f.eks et fysisk produkt, en præstation eller en dokumentation?</w:t>
            </w:r>
          </w:p>
          <w:p w14:paraId="164B0F11" w14:textId="77777777" w:rsidR="007E05F5" w:rsidRPr="007E05F5" w:rsidRDefault="007E05F5" w:rsidP="007E05F5">
            <w:pPr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Overvejelse 2: Kan vi linke direkte til en bekendtgørelse hvor det står – eller skal vi selv beskrive det?</w:t>
            </w:r>
          </w:p>
        </w:tc>
        <w:tc>
          <w:tcPr>
            <w:tcW w:w="8930" w:type="dxa"/>
          </w:tcPr>
          <w:p w14:paraId="588DAD8E" w14:textId="3AACBB37" w:rsidR="007E05F5" w:rsidRDefault="007E05F5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0F9709D2" w14:textId="01E18FA3" w:rsidR="00E97673" w:rsidRPr="00106596" w:rsidRDefault="00E97673" w:rsidP="007E05F5">
            <w:pPr>
              <w:rPr>
                <w:sz w:val="22"/>
                <w:szCs w:val="22"/>
                <w:u w:val="single"/>
              </w:rPr>
            </w:pPr>
            <w:hyperlink r:id="rId13" w:history="1">
              <w:r>
                <w:rPr>
                  <w:rStyle w:val="Hyperlink"/>
                </w:rPr>
                <w:t>Erhvervsrettet eksamensbekendtgørelse</w:t>
              </w:r>
            </w:hyperlink>
          </w:p>
          <w:p w14:paraId="4E480B22" w14:textId="77777777" w:rsidR="007E05F5" w:rsidRDefault="007E05F5"/>
        </w:tc>
      </w:tr>
      <w:tr w:rsidR="007E05F5" w14:paraId="6C12CBA5" w14:textId="77777777" w:rsidTr="00B65A2B">
        <w:trPr>
          <w:trHeight w:val="1984"/>
        </w:trPr>
        <w:tc>
          <w:tcPr>
            <w:tcW w:w="5949" w:type="dxa"/>
          </w:tcPr>
          <w:p w14:paraId="77E3E312" w14:textId="77777777" w:rsidR="007E05F5" w:rsidRPr="007E05F5" w:rsidRDefault="007E05F5" w:rsidP="007E05F5">
            <w:p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b/>
                <w:bCs/>
                <w:sz w:val="20"/>
                <w:szCs w:val="20"/>
                <w:u w:val="single"/>
              </w:rPr>
              <w:t>g) Prøvens bedømmelseskriterier, som med udgangspunkt i bedømmelsesgrundlaget skal beskrive, hvad der lægges vægt på ved vurderingen af eksaminandens præstation.</w:t>
            </w:r>
          </w:p>
          <w:p w14:paraId="7C8B24F1" w14:textId="77777777" w:rsidR="007E05F5" w:rsidRPr="007E05F5" w:rsidRDefault="007E05F5" w:rsidP="007E05F5">
            <w:p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Overvejelse 1: Hvilke muligheder der ligger inden for bedømmelsesgrundlagets rammer</w:t>
            </w:r>
          </w:p>
          <w:p w14:paraId="26140000" w14:textId="53573521" w:rsidR="007E05F5" w:rsidRPr="007E05F5" w:rsidRDefault="007E05F5" w:rsidP="006E5D58">
            <w:pPr>
              <w:spacing w:line="240" w:lineRule="auto"/>
              <w:rPr>
                <w:sz w:val="20"/>
                <w:szCs w:val="20"/>
              </w:rPr>
            </w:pPr>
            <w:r w:rsidRPr="007E05F5">
              <w:rPr>
                <w:sz w:val="20"/>
                <w:szCs w:val="20"/>
              </w:rPr>
              <w:t>Overvejelser 2: Hvilke kriterier anvendes for at vurdere om eleven eller lærlingen har bestået faget</w:t>
            </w:r>
          </w:p>
        </w:tc>
        <w:tc>
          <w:tcPr>
            <w:tcW w:w="8930" w:type="dxa"/>
          </w:tcPr>
          <w:p w14:paraId="6850B918" w14:textId="45500647" w:rsidR="007E05F5" w:rsidRDefault="007E05F5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 xml:space="preserve">Bedømmelseskriterier: </w:t>
            </w:r>
          </w:p>
          <w:p w14:paraId="2A0DB620" w14:textId="6010DA4F" w:rsidR="00E97673" w:rsidRPr="00106596" w:rsidRDefault="00E97673" w:rsidP="007E05F5">
            <w:pPr>
              <w:rPr>
                <w:sz w:val="22"/>
                <w:szCs w:val="22"/>
                <w:u w:val="single"/>
              </w:rPr>
            </w:pPr>
            <w:hyperlink r:id="rId14" w:history="1">
              <w:r>
                <w:rPr>
                  <w:rStyle w:val="Hyperlink"/>
                </w:rPr>
                <w:t>Erhvervsrettet eksamensbekendtgørelse</w:t>
              </w:r>
            </w:hyperlink>
          </w:p>
          <w:p w14:paraId="7BD9C2CA" w14:textId="77777777" w:rsidR="007E05F5" w:rsidRDefault="007E05F5"/>
        </w:tc>
      </w:tr>
      <w:tr w:rsidR="006E5D58" w:rsidRPr="000630F4" w14:paraId="38ECD186" w14:textId="77777777" w:rsidTr="006E5D58">
        <w:trPr>
          <w:trHeight w:val="2544"/>
        </w:trPr>
        <w:tc>
          <w:tcPr>
            <w:tcW w:w="5949" w:type="dxa"/>
          </w:tcPr>
          <w:p w14:paraId="56105160" w14:textId="77777777" w:rsidR="006E5D58" w:rsidRDefault="006E5D58" w:rsidP="007E05F5">
            <w:pPr>
              <w:spacing w:line="240" w:lineRule="auto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lastRenderedPageBreak/>
              <w:t>Supplerende oplysninger</w:t>
            </w:r>
          </w:p>
          <w:p w14:paraId="3C983418" w14:textId="77777777" w:rsidR="006E5D58" w:rsidRDefault="006E5D58" w:rsidP="007E05F5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Herunder placeres links til Rybners eksamensbekendtgørelse for EUD og andet der findes relevant. </w:t>
            </w:r>
          </w:p>
          <w:p w14:paraId="46B9343B" w14:textId="44E9135A" w:rsidR="006E5D58" w:rsidRPr="006E5D58" w:rsidRDefault="006E5D58" w:rsidP="007E05F5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Dette er </w:t>
            </w:r>
            <w:r w:rsidRPr="006E5D58">
              <w:rPr>
                <w:bCs/>
                <w:sz w:val="20"/>
                <w:szCs w:val="20"/>
                <w:u w:val="single"/>
              </w:rPr>
              <w:t>ud over links til fagbilag</w:t>
            </w:r>
            <w:r>
              <w:rPr>
                <w:bCs/>
                <w:sz w:val="20"/>
                <w:szCs w:val="20"/>
                <w:u w:val="single"/>
              </w:rPr>
              <w:t xml:space="preserve"> der placeres i ovenstående rubrikker </w:t>
            </w:r>
            <w:proofErr w:type="spellStart"/>
            <w:r>
              <w:rPr>
                <w:bCs/>
                <w:sz w:val="20"/>
                <w:szCs w:val="20"/>
                <w:u w:val="single"/>
              </w:rPr>
              <w:t>e-g</w:t>
            </w:r>
            <w:proofErr w:type="spellEnd"/>
          </w:p>
        </w:tc>
        <w:tc>
          <w:tcPr>
            <w:tcW w:w="8930" w:type="dxa"/>
          </w:tcPr>
          <w:p w14:paraId="43546A33" w14:textId="7B31E420" w:rsidR="006E5D58" w:rsidRPr="006E5D58" w:rsidRDefault="006E5D58" w:rsidP="007E05F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33DC6D18" w14:textId="77777777" w:rsidR="004641C5" w:rsidRDefault="000630F4" w:rsidP="007E05F5">
            <w:pPr>
              <w:rPr>
                <w:sz w:val="22"/>
                <w:szCs w:val="22"/>
                <w:u w:val="single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 w:rsidR="004641C5"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4A159473" w14:textId="2635DF2E" w:rsidR="006E5D58" w:rsidRPr="000630F4" w:rsidRDefault="00207964" w:rsidP="007E05F5">
            <w:pPr>
              <w:rPr>
                <w:sz w:val="22"/>
                <w:szCs w:val="22"/>
                <w:u w:val="single"/>
              </w:rPr>
            </w:pPr>
            <w:hyperlink r:id="rId15" w:history="1">
              <w:r w:rsidR="009642FE" w:rsidRPr="0016500A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https://rybners.dk/Admin/Public/DWSDownload.aspx?File=%2fFiles%2fFiles%2fRybners%2fPDF%2fTeknisk+Skole%2feksamenshaandbog-EUD-2025.pdf</w:t>
              </w:r>
            </w:hyperlink>
            <w:r w:rsidR="006E5D58" w:rsidRPr="000630F4">
              <w:rPr>
                <w:sz w:val="22"/>
                <w:szCs w:val="22"/>
                <w:u w:val="single"/>
              </w:rPr>
              <w:t xml:space="preserve"> </w:t>
            </w:r>
          </w:p>
        </w:tc>
      </w:tr>
    </w:tbl>
    <w:p w14:paraId="281B7A58" w14:textId="77777777" w:rsidR="007E05F5" w:rsidRPr="000630F4" w:rsidRDefault="007E05F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742BA" w14:textId="77777777" w:rsidR="007E05F5" w:rsidRDefault="007E05F5" w:rsidP="007E05F5">
      <w:pPr>
        <w:spacing w:after="0" w:line="240" w:lineRule="auto"/>
      </w:pPr>
      <w:r>
        <w:separator/>
      </w:r>
    </w:p>
  </w:endnote>
  <w:endnote w:type="continuationSeparator" w:id="0">
    <w:p w14:paraId="4689C16B" w14:textId="77777777" w:rsidR="007E05F5" w:rsidRDefault="007E05F5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E28A1" w14:textId="77777777" w:rsidR="007E05F5" w:rsidRDefault="007E05F5" w:rsidP="007E05F5">
      <w:pPr>
        <w:spacing w:after="0" w:line="240" w:lineRule="auto"/>
      </w:pPr>
      <w:r>
        <w:separator/>
      </w:r>
    </w:p>
  </w:footnote>
  <w:footnote w:type="continuationSeparator" w:id="0">
    <w:p w14:paraId="126C75E9" w14:textId="77777777" w:rsidR="007E05F5" w:rsidRDefault="007E05F5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630F4"/>
    <w:rsid w:val="001552E1"/>
    <w:rsid w:val="001F6720"/>
    <w:rsid w:val="00207964"/>
    <w:rsid w:val="00387635"/>
    <w:rsid w:val="003F0C1C"/>
    <w:rsid w:val="004641C5"/>
    <w:rsid w:val="006E5D58"/>
    <w:rsid w:val="007403AA"/>
    <w:rsid w:val="007E05F5"/>
    <w:rsid w:val="007F6BC2"/>
    <w:rsid w:val="0081492D"/>
    <w:rsid w:val="009642FE"/>
    <w:rsid w:val="00B65A2B"/>
    <w:rsid w:val="00BE3D5D"/>
    <w:rsid w:val="00E9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76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97673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6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etsinformation.dk/eli/lta/2014/4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etsinformation.dk/eli/lta/2014/4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etsinformation.dk/eli/lta/2012/863" TargetMode="External"/><Relationship Id="rId5" Type="http://schemas.openxmlformats.org/officeDocument/2006/relationships/styles" Target="styles.xml"/><Relationship Id="rId15" Type="http://schemas.openxmlformats.org/officeDocument/2006/relationships/hyperlink" Target="https://rybners.dk/Admin/Public/DWSDownload.aspx?File=%2fFiles%2fFiles%2fRybners%2fPDF%2fTeknisk+Skole%2feksamenshaandbog-EUD-2025.pdf" TargetMode="External"/><Relationship Id="rId10" Type="http://schemas.openxmlformats.org/officeDocument/2006/relationships/hyperlink" Target="https://www.retsinformation.dk/eli/lta/2012/86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retsinformation.dk/eli/lta/2014/4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F5900-D6BC-4905-8811-48133B541E11}">
  <ds:schemaRefs>
    <ds:schemaRef ds:uri="482a3004-16bd-4987-9f05-5d5bfaf2e91e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0f3692bc-8c21-4933-9dfb-65df5cc09df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620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Sebastian Gaarde Pedersen</cp:lastModifiedBy>
  <cp:revision>3</cp:revision>
  <dcterms:created xsi:type="dcterms:W3CDTF">2025-04-28T12:33:00Z</dcterms:created>
  <dcterms:modified xsi:type="dcterms:W3CDTF">2025-04-28T12:35:00Z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