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inorHAnsi" w:eastAsiaTheme="minorHAnsi" w:hAnsiTheme="minorHAnsi" w:cstheme="minorBidi"/>
          <w:color w:val="auto"/>
          <w:sz w:val="22"/>
          <w:szCs w:val="22"/>
          <w:lang w:eastAsia="en-US"/>
        </w:rPr>
        <w:id w:val="-1537729422"/>
        <w:docPartObj>
          <w:docPartGallery w:val="Table of Contents"/>
          <w:docPartUnique/>
        </w:docPartObj>
      </w:sdtPr>
      <w:sdtEndPr>
        <w:rPr>
          <w:b/>
          <w:bCs/>
        </w:rPr>
      </w:sdtEndPr>
      <w:sdtContent>
        <w:p w14:paraId="5D938E56" w14:textId="17A28DF3" w:rsidR="009247E3" w:rsidRDefault="009247E3">
          <w:pPr>
            <w:pStyle w:val="Overskrift"/>
          </w:pPr>
          <w:r>
            <w:t>Indhold</w:t>
          </w:r>
        </w:p>
        <w:p w14:paraId="214E2DAB" w14:textId="20B2DBB1" w:rsidR="009247E3" w:rsidRDefault="009247E3">
          <w:pPr>
            <w:pStyle w:val="Indholdsfortegnelse2"/>
            <w:tabs>
              <w:tab w:val="right" w:leader="dot" w:pos="9628"/>
            </w:tabs>
            <w:rPr>
              <w:rFonts w:eastAsiaTheme="minorEastAsia"/>
              <w:noProof/>
              <w:lang w:eastAsia="da-DK"/>
            </w:rPr>
          </w:pPr>
          <w:r>
            <w:fldChar w:fldCharType="begin"/>
          </w:r>
          <w:r>
            <w:instrText xml:space="preserve"> TOC \o "1-3" \h \z \u </w:instrText>
          </w:r>
          <w:r>
            <w:fldChar w:fldCharType="separate"/>
          </w:r>
          <w:hyperlink w:anchor="_Toc475012137" w:history="1">
            <w:r w:rsidRPr="00D87AEF">
              <w:rPr>
                <w:rStyle w:val="Hyperlink"/>
                <w:noProof/>
              </w:rPr>
              <w:t>Indledning</w:t>
            </w:r>
            <w:r>
              <w:rPr>
                <w:noProof/>
                <w:webHidden/>
              </w:rPr>
              <w:tab/>
            </w:r>
            <w:r>
              <w:rPr>
                <w:noProof/>
                <w:webHidden/>
              </w:rPr>
              <w:fldChar w:fldCharType="begin"/>
            </w:r>
            <w:r>
              <w:rPr>
                <w:noProof/>
                <w:webHidden/>
              </w:rPr>
              <w:instrText xml:space="preserve"> PAGEREF _Toc475012137 \h </w:instrText>
            </w:r>
            <w:r>
              <w:rPr>
                <w:noProof/>
                <w:webHidden/>
              </w:rPr>
            </w:r>
            <w:r>
              <w:rPr>
                <w:noProof/>
                <w:webHidden/>
              </w:rPr>
              <w:fldChar w:fldCharType="separate"/>
            </w:r>
            <w:r>
              <w:rPr>
                <w:noProof/>
                <w:webHidden/>
              </w:rPr>
              <w:t>1</w:t>
            </w:r>
            <w:r>
              <w:rPr>
                <w:noProof/>
                <w:webHidden/>
              </w:rPr>
              <w:fldChar w:fldCharType="end"/>
            </w:r>
          </w:hyperlink>
        </w:p>
        <w:p w14:paraId="4F3ACBEB" w14:textId="6B55E56C" w:rsidR="009247E3" w:rsidRDefault="00000000">
          <w:pPr>
            <w:pStyle w:val="Indholdsfortegnelse2"/>
            <w:tabs>
              <w:tab w:val="right" w:leader="dot" w:pos="9628"/>
            </w:tabs>
            <w:rPr>
              <w:rFonts w:eastAsiaTheme="minorEastAsia"/>
              <w:noProof/>
              <w:lang w:eastAsia="da-DK"/>
            </w:rPr>
          </w:pPr>
          <w:hyperlink w:anchor="_Toc475012138" w:history="1">
            <w:r w:rsidR="009247E3" w:rsidRPr="00D87AEF">
              <w:rPr>
                <w:rStyle w:val="Hyperlink"/>
                <w:noProof/>
              </w:rPr>
              <w:t>Materialer</w:t>
            </w:r>
            <w:r w:rsidR="009247E3">
              <w:rPr>
                <w:noProof/>
                <w:webHidden/>
              </w:rPr>
              <w:tab/>
            </w:r>
            <w:r w:rsidR="009247E3">
              <w:rPr>
                <w:noProof/>
                <w:webHidden/>
              </w:rPr>
              <w:fldChar w:fldCharType="begin"/>
            </w:r>
            <w:r w:rsidR="009247E3">
              <w:rPr>
                <w:noProof/>
                <w:webHidden/>
              </w:rPr>
              <w:instrText xml:space="preserve"> PAGEREF _Toc475012138 \h </w:instrText>
            </w:r>
            <w:r w:rsidR="009247E3">
              <w:rPr>
                <w:noProof/>
                <w:webHidden/>
              </w:rPr>
            </w:r>
            <w:r w:rsidR="009247E3">
              <w:rPr>
                <w:noProof/>
                <w:webHidden/>
              </w:rPr>
              <w:fldChar w:fldCharType="separate"/>
            </w:r>
            <w:r w:rsidR="009247E3">
              <w:rPr>
                <w:noProof/>
                <w:webHidden/>
              </w:rPr>
              <w:t>1</w:t>
            </w:r>
            <w:r w:rsidR="009247E3">
              <w:rPr>
                <w:noProof/>
                <w:webHidden/>
              </w:rPr>
              <w:fldChar w:fldCharType="end"/>
            </w:r>
          </w:hyperlink>
        </w:p>
        <w:p w14:paraId="1DADC533" w14:textId="3BC60E6A" w:rsidR="009247E3" w:rsidRDefault="00000000">
          <w:pPr>
            <w:pStyle w:val="Indholdsfortegnelse2"/>
            <w:tabs>
              <w:tab w:val="right" w:leader="dot" w:pos="9628"/>
            </w:tabs>
            <w:rPr>
              <w:rFonts w:eastAsiaTheme="minorEastAsia"/>
              <w:noProof/>
              <w:lang w:eastAsia="da-DK"/>
            </w:rPr>
          </w:pPr>
          <w:hyperlink w:anchor="_Toc475012139" w:history="1">
            <w:r w:rsidR="009247E3" w:rsidRPr="00D87AEF">
              <w:rPr>
                <w:rStyle w:val="Hyperlink"/>
                <w:noProof/>
              </w:rPr>
              <w:t>Forudsætninger for deltagelse i prøven</w:t>
            </w:r>
            <w:r w:rsidR="009247E3">
              <w:rPr>
                <w:noProof/>
                <w:webHidden/>
              </w:rPr>
              <w:tab/>
            </w:r>
            <w:r w:rsidR="009247E3">
              <w:rPr>
                <w:noProof/>
                <w:webHidden/>
              </w:rPr>
              <w:fldChar w:fldCharType="begin"/>
            </w:r>
            <w:r w:rsidR="009247E3">
              <w:rPr>
                <w:noProof/>
                <w:webHidden/>
              </w:rPr>
              <w:instrText xml:space="preserve"> PAGEREF _Toc475012139 \h </w:instrText>
            </w:r>
            <w:r w:rsidR="009247E3">
              <w:rPr>
                <w:noProof/>
                <w:webHidden/>
              </w:rPr>
            </w:r>
            <w:r w:rsidR="009247E3">
              <w:rPr>
                <w:noProof/>
                <w:webHidden/>
              </w:rPr>
              <w:fldChar w:fldCharType="separate"/>
            </w:r>
            <w:r w:rsidR="009247E3">
              <w:rPr>
                <w:noProof/>
                <w:webHidden/>
              </w:rPr>
              <w:t>2</w:t>
            </w:r>
            <w:r w:rsidR="009247E3">
              <w:rPr>
                <w:noProof/>
                <w:webHidden/>
              </w:rPr>
              <w:fldChar w:fldCharType="end"/>
            </w:r>
          </w:hyperlink>
        </w:p>
        <w:p w14:paraId="2E72EC4D" w14:textId="3823C66F" w:rsidR="009247E3" w:rsidRDefault="00000000">
          <w:pPr>
            <w:pStyle w:val="Indholdsfortegnelse2"/>
            <w:tabs>
              <w:tab w:val="right" w:leader="dot" w:pos="9628"/>
            </w:tabs>
            <w:rPr>
              <w:rFonts w:eastAsiaTheme="minorEastAsia"/>
              <w:noProof/>
              <w:lang w:eastAsia="da-DK"/>
            </w:rPr>
          </w:pPr>
          <w:hyperlink w:anchor="_Toc475012140" w:history="1">
            <w:r w:rsidR="009247E3" w:rsidRPr="00D87AEF">
              <w:rPr>
                <w:rStyle w:val="Hyperlink"/>
                <w:noProof/>
              </w:rPr>
              <w:t>Mål og Krav</w:t>
            </w:r>
            <w:r w:rsidR="009247E3">
              <w:rPr>
                <w:noProof/>
                <w:webHidden/>
              </w:rPr>
              <w:tab/>
            </w:r>
            <w:r w:rsidR="009247E3">
              <w:rPr>
                <w:noProof/>
                <w:webHidden/>
              </w:rPr>
              <w:fldChar w:fldCharType="begin"/>
            </w:r>
            <w:r w:rsidR="009247E3">
              <w:rPr>
                <w:noProof/>
                <w:webHidden/>
              </w:rPr>
              <w:instrText xml:space="preserve"> PAGEREF _Toc475012140 \h </w:instrText>
            </w:r>
            <w:r w:rsidR="009247E3">
              <w:rPr>
                <w:noProof/>
                <w:webHidden/>
              </w:rPr>
            </w:r>
            <w:r w:rsidR="009247E3">
              <w:rPr>
                <w:noProof/>
                <w:webHidden/>
              </w:rPr>
              <w:fldChar w:fldCharType="separate"/>
            </w:r>
            <w:r w:rsidR="009247E3">
              <w:rPr>
                <w:noProof/>
                <w:webHidden/>
              </w:rPr>
              <w:t>2</w:t>
            </w:r>
            <w:r w:rsidR="009247E3">
              <w:rPr>
                <w:noProof/>
                <w:webHidden/>
              </w:rPr>
              <w:fldChar w:fldCharType="end"/>
            </w:r>
          </w:hyperlink>
        </w:p>
        <w:p w14:paraId="09E01759" w14:textId="4F806691" w:rsidR="009247E3" w:rsidRDefault="00000000">
          <w:pPr>
            <w:pStyle w:val="Indholdsfortegnelse2"/>
            <w:tabs>
              <w:tab w:val="right" w:leader="dot" w:pos="9628"/>
            </w:tabs>
            <w:rPr>
              <w:rFonts w:eastAsiaTheme="minorEastAsia"/>
              <w:noProof/>
              <w:lang w:eastAsia="da-DK"/>
            </w:rPr>
          </w:pPr>
          <w:hyperlink w:anchor="_Toc475012141" w:history="1">
            <w:r w:rsidR="009247E3" w:rsidRPr="00D87AEF">
              <w:rPr>
                <w:rStyle w:val="Hyperlink"/>
                <w:noProof/>
              </w:rPr>
              <w:t>Prøveformen</w:t>
            </w:r>
            <w:r w:rsidR="009247E3">
              <w:rPr>
                <w:noProof/>
                <w:webHidden/>
              </w:rPr>
              <w:tab/>
            </w:r>
            <w:r w:rsidR="009247E3">
              <w:rPr>
                <w:noProof/>
                <w:webHidden/>
              </w:rPr>
              <w:fldChar w:fldCharType="begin"/>
            </w:r>
            <w:r w:rsidR="009247E3">
              <w:rPr>
                <w:noProof/>
                <w:webHidden/>
              </w:rPr>
              <w:instrText xml:space="preserve"> PAGEREF _Toc475012141 \h </w:instrText>
            </w:r>
            <w:r w:rsidR="009247E3">
              <w:rPr>
                <w:noProof/>
                <w:webHidden/>
              </w:rPr>
            </w:r>
            <w:r w:rsidR="009247E3">
              <w:rPr>
                <w:noProof/>
                <w:webHidden/>
              </w:rPr>
              <w:fldChar w:fldCharType="separate"/>
            </w:r>
            <w:r w:rsidR="009247E3">
              <w:rPr>
                <w:noProof/>
                <w:webHidden/>
              </w:rPr>
              <w:t>2</w:t>
            </w:r>
            <w:r w:rsidR="009247E3">
              <w:rPr>
                <w:noProof/>
                <w:webHidden/>
              </w:rPr>
              <w:fldChar w:fldCharType="end"/>
            </w:r>
          </w:hyperlink>
        </w:p>
        <w:p w14:paraId="74EC6ED8" w14:textId="73B151E8" w:rsidR="009247E3" w:rsidRDefault="00000000">
          <w:pPr>
            <w:pStyle w:val="Indholdsfortegnelse2"/>
            <w:tabs>
              <w:tab w:val="right" w:leader="dot" w:pos="9628"/>
            </w:tabs>
            <w:rPr>
              <w:rFonts w:eastAsiaTheme="minorEastAsia"/>
              <w:noProof/>
              <w:lang w:eastAsia="da-DK"/>
            </w:rPr>
          </w:pPr>
          <w:hyperlink w:anchor="_Toc475012142" w:history="1">
            <w:r w:rsidR="009247E3" w:rsidRPr="00D87AEF">
              <w:rPr>
                <w:rStyle w:val="Hyperlink"/>
                <w:noProof/>
              </w:rPr>
              <w:t>Forberedelse</w:t>
            </w:r>
            <w:r w:rsidR="009247E3">
              <w:rPr>
                <w:noProof/>
                <w:webHidden/>
              </w:rPr>
              <w:tab/>
            </w:r>
            <w:r w:rsidR="009247E3">
              <w:rPr>
                <w:noProof/>
                <w:webHidden/>
              </w:rPr>
              <w:fldChar w:fldCharType="begin"/>
            </w:r>
            <w:r w:rsidR="009247E3">
              <w:rPr>
                <w:noProof/>
                <w:webHidden/>
              </w:rPr>
              <w:instrText xml:space="preserve"> PAGEREF _Toc475012142 \h </w:instrText>
            </w:r>
            <w:r w:rsidR="009247E3">
              <w:rPr>
                <w:noProof/>
                <w:webHidden/>
              </w:rPr>
            </w:r>
            <w:r w:rsidR="009247E3">
              <w:rPr>
                <w:noProof/>
                <w:webHidden/>
              </w:rPr>
              <w:fldChar w:fldCharType="separate"/>
            </w:r>
            <w:r w:rsidR="009247E3">
              <w:rPr>
                <w:noProof/>
                <w:webHidden/>
              </w:rPr>
              <w:t>2</w:t>
            </w:r>
            <w:r w:rsidR="009247E3">
              <w:rPr>
                <w:noProof/>
                <w:webHidden/>
              </w:rPr>
              <w:fldChar w:fldCharType="end"/>
            </w:r>
          </w:hyperlink>
        </w:p>
        <w:p w14:paraId="2D65598B" w14:textId="408BB450" w:rsidR="009247E3" w:rsidRDefault="00000000">
          <w:pPr>
            <w:pStyle w:val="Indholdsfortegnelse2"/>
            <w:tabs>
              <w:tab w:val="right" w:leader="dot" w:pos="9628"/>
            </w:tabs>
            <w:rPr>
              <w:rFonts w:eastAsiaTheme="minorEastAsia"/>
              <w:noProof/>
              <w:lang w:eastAsia="da-DK"/>
            </w:rPr>
          </w:pPr>
          <w:hyperlink w:anchor="_Toc475012143" w:history="1">
            <w:r w:rsidR="009247E3" w:rsidRPr="00D87AEF">
              <w:rPr>
                <w:rStyle w:val="Hyperlink"/>
                <w:noProof/>
              </w:rPr>
              <w:t>Prøvens eksaminationsgrundlag</w:t>
            </w:r>
            <w:r w:rsidR="009247E3">
              <w:rPr>
                <w:noProof/>
                <w:webHidden/>
              </w:rPr>
              <w:tab/>
            </w:r>
            <w:r w:rsidR="009247E3">
              <w:rPr>
                <w:noProof/>
                <w:webHidden/>
              </w:rPr>
              <w:fldChar w:fldCharType="begin"/>
            </w:r>
            <w:r w:rsidR="009247E3">
              <w:rPr>
                <w:noProof/>
                <w:webHidden/>
              </w:rPr>
              <w:instrText xml:space="preserve"> PAGEREF _Toc475012143 \h </w:instrText>
            </w:r>
            <w:r w:rsidR="009247E3">
              <w:rPr>
                <w:noProof/>
                <w:webHidden/>
              </w:rPr>
            </w:r>
            <w:r w:rsidR="009247E3">
              <w:rPr>
                <w:noProof/>
                <w:webHidden/>
              </w:rPr>
              <w:fldChar w:fldCharType="separate"/>
            </w:r>
            <w:r w:rsidR="009247E3">
              <w:rPr>
                <w:noProof/>
                <w:webHidden/>
              </w:rPr>
              <w:t>2</w:t>
            </w:r>
            <w:r w:rsidR="009247E3">
              <w:rPr>
                <w:noProof/>
                <w:webHidden/>
              </w:rPr>
              <w:fldChar w:fldCharType="end"/>
            </w:r>
          </w:hyperlink>
        </w:p>
        <w:p w14:paraId="2428F3C1" w14:textId="0BEBA524" w:rsidR="009247E3" w:rsidRDefault="00000000">
          <w:pPr>
            <w:pStyle w:val="Indholdsfortegnelse2"/>
            <w:tabs>
              <w:tab w:val="right" w:leader="dot" w:pos="9628"/>
            </w:tabs>
            <w:rPr>
              <w:rFonts w:eastAsiaTheme="minorEastAsia"/>
              <w:noProof/>
              <w:lang w:eastAsia="da-DK"/>
            </w:rPr>
          </w:pPr>
          <w:hyperlink w:anchor="_Toc475012144" w:history="1">
            <w:r w:rsidR="009247E3" w:rsidRPr="00D87AEF">
              <w:rPr>
                <w:rStyle w:val="Hyperlink"/>
                <w:noProof/>
              </w:rPr>
              <w:t>Bedømmelsesgrundlaget</w:t>
            </w:r>
            <w:r w:rsidR="009247E3">
              <w:rPr>
                <w:noProof/>
                <w:webHidden/>
              </w:rPr>
              <w:tab/>
            </w:r>
            <w:r w:rsidR="009247E3">
              <w:rPr>
                <w:noProof/>
                <w:webHidden/>
              </w:rPr>
              <w:fldChar w:fldCharType="begin"/>
            </w:r>
            <w:r w:rsidR="009247E3">
              <w:rPr>
                <w:noProof/>
                <w:webHidden/>
              </w:rPr>
              <w:instrText xml:space="preserve"> PAGEREF _Toc475012144 \h </w:instrText>
            </w:r>
            <w:r w:rsidR="009247E3">
              <w:rPr>
                <w:noProof/>
                <w:webHidden/>
              </w:rPr>
            </w:r>
            <w:r w:rsidR="009247E3">
              <w:rPr>
                <w:noProof/>
                <w:webHidden/>
              </w:rPr>
              <w:fldChar w:fldCharType="separate"/>
            </w:r>
            <w:r w:rsidR="009247E3">
              <w:rPr>
                <w:noProof/>
                <w:webHidden/>
              </w:rPr>
              <w:t>3</w:t>
            </w:r>
            <w:r w:rsidR="009247E3">
              <w:rPr>
                <w:noProof/>
                <w:webHidden/>
              </w:rPr>
              <w:fldChar w:fldCharType="end"/>
            </w:r>
          </w:hyperlink>
        </w:p>
        <w:p w14:paraId="521BE6D0" w14:textId="2F94F58D" w:rsidR="009247E3" w:rsidRDefault="00000000">
          <w:pPr>
            <w:pStyle w:val="Indholdsfortegnelse2"/>
            <w:tabs>
              <w:tab w:val="right" w:leader="dot" w:pos="9628"/>
            </w:tabs>
            <w:rPr>
              <w:rFonts w:eastAsiaTheme="minorEastAsia"/>
              <w:noProof/>
              <w:lang w:eastAsia="da-DK"/>
            </w:rPr>
          </w:pPr>
          <w:hyperlink w:anchor="_Toc475012145" w:history="1">
            <w:r w:rsidR="009247E3" w:rsidRPr="00D87AEF">
              <w:rPr>
                <w:rStyle w:val="Hyperlink"/>
                <w:noProof/>
              </w:rPr>
              <w:t>Bedømmelseskriterier</w:t>
            </w:r>
            <w:r w:rsidR="009247E3">
              <w:rPr>
                <w:noProof/>
                <w:webHidden/>
              </w:rPr>
              <w:tab/>
            </w:r>
            <w:r w:rsidR="009247E3">
              <w:rPr>
                <w:noProof/>
                <w:webHidden/>
              </w:rPr>
              <w:fldChar w:fldCharType="begin"/>
            </w:r>
            <w:r w:rsidR="009247E3">
              <w:rPr>
                <w:noProof/>
                <w:webHidden/>
              </w:rPr>
              <w:instrText xml:space="preserve"> PAGEREF _Toc475012145 \h </w:instrText>
            </w:r>
            <w:r w:rsidR="009247E3">
              <w:rPr>
                <w:noProof/>
                <w:webHidden/>
              </w:rPr>
            </w:r>
            <w:r w:rsidR="009247E3">
              <w:rPr>
                <w:noProof/>
                <w:webHidden/>
              </w:rPr>
              <w:fldChar w:fldCharType="separate"/>
            </w:r>
            <w:r w:rsidR="009247E3">
              <w:rPr>
                <w:noProof/>
                <w:webHidden/>
              </w:rPr>
              <w:t>3</w:t>
            </w:r>
            <w:r w:rsidR="009247E3">
              <w:rPr>
                <w:noProof/>
                <w:webHidden/>
              </w:rPr>
              <w:fldChar w:fldCharType="end"/>
            </w:r>
          </w:hyperlink>
        </w:p>
        <w:p w14:paraId="1372A024" w14:textId="6A2B0F19" w:rsidR="009247E3" w:rsidRDefault="00000000">
          <w:pPr>
            <w:pStyle w:val="Indholdsfortegnelse2"/>
            <w:tabs>
              <w:tab w:val="right" w:leader="dot" w:pos="9628"/>
            </w:tabs>
            <w:rPr>
              <w:rFonts w:eastAsiaTheme="minorEastAsia"/>
              <w:noProof/>
              <w:lang w:eastAsia="da-DK"/>
            </w:rPr>
          </w:pPr>
          <w:hyperlink w:anchor="_Toc475012146" w:history="1">
            <w:r w:rsidR="009247E3" w:rsidRPr="00D87AEF">
              <w:rPr>
                <w:rStyle w:val="Hyperlink"/>
                <w:noProof/>
              </w:rPr>
              <w:t>Supplerende krav og oplysninger:</w:t>
            </w:r>
            <w:r w:rsidR="009247E3">
              <w:rPr>
                <w:noProof/>
                <w:webHidden/>
              </w:rPr>
              <w:tab/>
            </w:r>
            <w:r w:rsidR="009247E3">
              <w:rPr>
                <w:noProof/>
                <w:webHidden/>
              </w:rPr>
              <w:fldChar w:fldCharType="begin"/>
            </w:r>
            <w:r w:rsidR="009247E3">
              <w:rPr>
                <w:noProof/>
                <w:webHidden/>
              </w:rPr>
              <w:instrText xml:space="preserve"> PAGEREF _Toc475012146 \h </w:instrText>
            </w:r>
            <w:r w:rsidR="009247E3">
              <w:rPr>
                <w:noProof/>
                <w:webHidden/>
              </w:rPr>
            </w:r>
            <w:r w:rsidR="009247E3">
              <w:rPr>
                <w:noProof/>
                <w:webHidden/>
              </w:rPr>
              <w:fldChar w:fldCharType="separate"/>
            </w:r>
            <w:r w:rsidR="009247E3">
              <w:rPr>
                <w:noProof/>
                <w:webHidden/>
              </w:rPr>
              <w:t>4</w:t>
            </w:r>
            <w:r w:rsidR="009247E3">
              <w:rPr>
                <w:noProof/>
                <w:webHidden/>
              </w:rPr>
              <w:fldChar w:fldCharType="end"/>
            </w:r>
          </w:hyperlink>
        </w:p>
        <w:p w14:paraId="2F76521B" w14:textId="10EF14B1" w:rsidR="009247E3" w:rsidRDefault="00000000">
          <w:pPr>
            <w:pStyle w:val="Indholdsfortegnelse2"/>
            <w:tabs>
              <w:tab w:val="right" w:leader="dot" w:pos="9628"/>
            </w:tabs>
            <w:rPr>
              <w:rFonts w:eastAsiaTheme="minorEastAsia"/>
              <w:noProof/>
              <w:lang w:eastAsia="da-DK"/>
            </w:rPr>
          </w:pPr>
          <w:hyperlink w:anchor="_Toc475012147" w:history="1">
            <w:r w:rsidR="009247E3" w:rsidRPr="00D87AEF">
              <w:rPr>
                <w:rStyle w:val="Hyperlink"/>
                <w:noProof/>
              </w:rPr>
              <w:t>Praksis for vedligeholdelse af opgaver</w:t>
            </w:r>
            <w:r w:rsidR="009247E3">
              <w:rPr>
                <w:noProof/>
                <w:webHidden/>
              </w:rPr>
              <w:tab/>
            </w:r>
            <w:r w:rsidR="009247E3">
              <w:rPr>
                <w:noProof/>
                <w:webHidden/>
              </w:rPr>
              <w:fldChar w:fldCharType="begin"/>
            </w:r>
            <w:r w:rsidR="009247E3">
              <w:rPr>
                <w:noProof/>
                <w:webHidden/>
              </w:rPr>
              <w:instrText xml:space="preserve"> PAGEREF _Toc475012147 \h </w:instrText>
            </w:r>
            <w:r w:rsidR="009247E3">
              <w:rPr>
                <w:noProof/>
                <w:webHidden/>
              </w:rPr>
            </w:r>
            <w:r w:rsidR="009247E3">
              <w:rPr>
                <w:noProof/>
                <w:webHidden/>
              </w:rPr>
              <w:fldChar w:fldCharType="separate"/>
            </w:r>
            <w:r w:rsidR="009247E3">
              <w:rPr>
                <w:noProof/>
                <w:webHidden/>
              </w:rPr>
              <w:t>4</w:t>
            </w:r>
            <w:r w:rsidR="009247E3">
              <w:rPr>
                <w:noProof/>
                <w:webHidden/>
              </w:rPr>
              <w:fldChar w:fldCharType="end"/>
            </w:r>
          </w:hyperlink>
        </w:p>
        <w:p w14:paraId="00C86511" w14:textId="39734ECB" w:rsidR="009247E3" w:rsidRDefault="009247E3">
          <w:r>
            <w:rPr>
              <w:b/>
              <w:bCs/>
            </w:rPr>
            <w:fldChar w:fldCharType="end"/>
          </w:r>
        </w:p>
      </w:sdtContent>
    </w:sdt>
    <w:p w14:paraId="2CCFE162" w14:textId="77777777" w:rsidR="00EB7E59" w:rsidRDefault="00EB7E59" w:rsidP="002B1803">
      <w:pPr>
        <w:pStyle w:val="Overskrift2"/>
      </w:pPr>
    </w:p>
    <w:p w14:paraId="446C460C" w14:textId="4787A34A" w:rsidR="00D30B3D" w:rsidRPr="004F3C45" w:rsidRDefault="00D30B3D" w:rsidP="002B1803">
      <w:pPr>
        <w:pStyle w:val="Overskrift2"/>
      </w:pPr>
      <w:bookmarkStart w:id="0" w:name="_Toc475012137"/>
      <w:r w:rsidRPr="004F3C45">
        <w:t>Indledning</w:t>
      </w:r>
      <w:bookmarkEnd w:id="0"/>
    </w:p>
    <w:p w14:paraId="35BE5EB8" w14:textId="771C4270" w:rsidR="00EC7ECE" w:rsidRDefault="00EC7ECE" w:rsidP="004F3C45">
      <w:pPr>
        <w:rPr>
          <w:rFonts w:ascii="Garamond" w:hAnsi="Garamond"/>
        </w:rPr>
      </w:pPr>
      <w:r w:rsidRPr="004F3C45">
        <w:rPr>
          <w:rFonts w:ascii="Garamond" w:hAnsi="Garamond"/>
        </w:rPr>
        <w:t xml:space="preserve">Denne beskrivelse er udarbejdet af </w:t>
      </w:r>
      <w:r w:rsidR="00D30B3D" w:rsidRPr="004F3C45">
        <w:rPr>
          <w:rFonts w:ascii="Garamond" w:hAnsi="Garamond"/>
        </w:rPr>
        <w:t xml:space="preserve">en </w:t>
      </w:r>
      <w:r w:rsidR="00657E14" w:rsidRPr="004F3C45">
        <w:rPr>
          <w:rFonts w:ascii="Garamond" w:hAnsi="Garamond"/>
        </w:rPr>
        <w:t xml:space="preserve">netværksgruppe, bestående af </w:t>
      </w:r>
      <w:r w:rsidRPr="004F3C45">
        <w:rPr>
          <w:rFonts w:ascii="Garamond" w:hAnsi="Garamond"/>
        </w:rPr>
        <w:t xml:space="preserve">lærere fra </w:t>
      </w:r>
      <w:r w:rsidR="00524DD3">
        <w:rPr>
          <w:rFonts w:ascii="Garamond" w:hAnsi="Garamond"/>
        </w:rPr>
        <w:t xml:space="preserve">næsten </w:t>
      </w:r>
      <w:r w:rsidRPr="004F3C45">
        <w:rPr>
          <w:rFonts w:ascii="Garamond" w:hAnsi="Garamond"/>
        </w:rPr>
        <w:t>alle skoler der udbyder personvognsmekanikeruddannelsen</w:t>
      </w:r>
      <w:r w:rsidR="00657E14" w:rsidRPr="004F3C45">
        <w:rPr>
          <w:rFonts w:ascii="Garamond" w:hAnsi="Garamond"/>
        </w:rPr>
        <w:t>s grundforløb</w:t>
      </w:r>
      <w:r w:rsidR="00524DD3">
        <w:rPr>
          <w:rFonts w:ascii="Garamond" w:hAnsi="Garamond"/>
        </w:rPr>
        <w:t>. S</w:t>
      </w:r>
      <w:r w:rsidR="00657E14" w:rsidRPr="004F3C45">
        <w:rPr>
          <w:rFonts w:ascii="Garamond" w:hAnsi="Garamond"/>
        </w:rPr>
        <w:t>koler</w:t>
      </w:r>
      <w:r w:rsidR="00524DD3">
        <w:rPr>
          <w:rFonts w:ascii="Garamond" w:hAnsi="Garamond"/>
        </w:rPr>
        <w:t>ne</w:t>
      </w:r>
      <w:r w:rsidR="00657E14" w:rsidRPr="004F3C45">
        <w:rPr>
          <w:rFonts w:ascii="Garamond" w:hAnsi="Garamond"/>
        </w:rPr>
        <w:t xml:space="preserve"> har udarbejdet en central beskrivelse af grundforløbsprøven, i henhold til de af hovedbekendtgørelsens fastsatte krav om samarbejde i forbindelse med grundforløbsprøven. </w:t>
      </w:r>
      <w:r w:rsidRPr="004F3C45">
        <w:rPr>
          <w:rFonts w:ascii="Garamond" w:hAnsi="Garamond"/>
        </w:rPr>
        <w:t xml:space="preserve">Det følger af bekendtgørelse om erhvervsuddannelser § 22 at </w:t>
      </w:r>
      <w:r w:rsidR="00657E14" w:rsidRPr="004F3C45">
        <w:rPr>
          <w:rFonts w:ascii="Garamond" w:hAnsi="Garamond"/>
        </w:rPr>
        <w:t xml:space="preserve">opgaven til grundforløbsprøven, stilles af </w:t>
      </w:r>
      <w:r w:rsidRPr="004F3C45">
        <w:rPr>
          <w:rFonts w:ascii="Garamond" w:hAnsi="Garamond"/>
        </w:rPr>
        <w:t>skolen i samarbejde med andre relevante skoler og vedkommende faglige udvalg</w:t>
      </w:r>
      <w:r w:rsidR="00657E14" w:rsidRPr="004F3C45">
        <w:rPr>
          <w:rFonts w:ascii="Garamond" w:hAnsi="Garamond"/>
        </w:rPr>
        <w:t>.</w:t>
      </w:r>
      <w:r w:rsidRPr="004F3C45">
        <w:rPr>
          <w:rFonts w:ascii="Garamond" w:hAnsi="Garamond"/>
        </w:rPr>
        <w:t xml:space="preserve"> </w:t>
      </w:r>
    </w:p>
    <w:p w14:paraId="445762A0" w14:textId="77777777" w:rsidR="00FB4765" w:rsidRDefault="00FB4765" w:rsidP="004F3C45">
      <w:pPr>
        <w:rPr>
          <w:rFonts w:ascii="Garamond" w:hAnsi="Garamond"/>
        </w:rPr>
      </w:pPr>
    </w:p>
    <w:p w14:paraId="1ADD0E06" w14:textId="0479F2B7" w:rsidR="00FB4765" w:rsidRDefault="00FB4765" w:rsidP="00BF6F38">
      <w:pPr>
        <w:pStyle w:val="Overskrift2"/>
      </w:pPr>
      <w:bookmarkStart w:id="1" w:name="_Toc475012138"/>
      <w:r>
        <w:t>Materialer</w:t>
      </w:r>
      <w:bookmarkEnd w:id="1"/>
    </w:p>
    <w:p w14:paraId="122DA85E" w14:textId="703776FF" w:rsidR="00EB7E59" w:rsidRDefault="00EB7E59" w:rsidP="004F3C45">
      <w:pPr>
        <w:rPr>
          <w:rFonts w:ascii="Garamond" w:hAnsi="Garamond"/>
        </w:rPr>
      </w:pPr>
      <w:r>
        <w:rPr>
          <w:rFonts w:ascii="Garamond" w:hAnsi="Garamond"/>
        </w:rPr>
        <w:t xml:space="preserve">Der er udarbejdet en række materialer til prøven, som alle er placeret på </w:t>
      </w:r>
      <w:hyperlink r:id="rId8" w:history="1">
        <w:r w:rsidRPr="000B404B">
          <w:rPr>
            <w:rStyle w:val="Hyperlink"/>
            <w:rFonts w:ascii="Garamond" w:hAnsi="Garamond"/>
          </w:rPr>
          <w:t>www.emu.dk</w:t>
        </w:r>
      </w:hyperlink>
    </w:p>
    <w:p w14:paraId="78BF59CE" w14:textId="0A41AB5F" w:rsidR="00EB7E59" w:rsidRDefault="00EB7E59" w:rsidP="004F3C45">
      <w:pPr>
        <w:rPr>
          <w:rFonts w:ascii="Garamond" w:hAnsi="Garamond"/>
        </w:rPr>
      </w:pPr>
      <w:r>
        <w:rPr>
          <w:rFonts w:ascii="Garamond" w:hAnsi="Garamond"/>
        </w:rPr>
        <w:t>Materiale</w:t>
      </w:r>
      <w:r w:rsidR="00FB4765">
        <w:rPr>
          <w:rFonts w:ascii="Garamond" w:hAnsi="Garamond"/>
        </w:rPr>
        <w:t>t</w:t>
      </w:r>
      <w:r>
        <w:rPr>
          <w:rFonts w:ascii="Garamond" w:hAnsi="Garamond"/>
        </w:rPr>
        <w:t xml:space="preserve"> består af følgende:</w:t>
      </w:r>
    </w:p>
    <w:p w14:paraId="45B85C27" w14:textId="7DDAF43E" w:rsidR="00EB7E59" w:rsidRPr="00BF6F38" w:rsidRDefault="00EB7E59" w:rsidP="00BF6F38">
      <w:pPr>
        <w:pStyle w:val="Listeafsnit"/>
        <w:numPr>
          <w:ilvl w:val="0"/>
          <w:numId w:val="4"/>
        </w:numPr>
        <w:rPr>
          <w:rFonts w:ascii="Garamond" w:hAnsi="Garamond"/>
        </w:rPr>
      </w:pPr>
      <w:r w:rsidRPr="00BF6F38">
        <w:rPr>
          <w:rFonts w:ascii="Garamond" w:hAnsi="Garamond"/>
        </w:rPr>
        <w:t>Overordnet rammebeskrivelse for grundforløbsprøven – personvognsmekaniker</w:t>
      </w:r>
    </w:p>
    <w:p w14:paraId="1B6A3DF3" w14:textId="533C69D8" w:rsidR="00EB7E59" w:rsidRPr="00BF6F38" w:rsidRDefault="00EB7E59" w:rsidP="00BF6F38">
      <w:pPr>
        <w:pStyle w:val="Listeafsnit"/>
        <w:numPr>
          <w:ilvl w:val="0"/>
          <w:numId w:val="4"/>
        </w:numPr>
        <w:rPr>
          <w:rFonts w:ascii="Garamond" w:hAnsi="Garamond"/>
        </w:rPr>
      </w:pPr>
      <w:r w:rsidRPr="00BF6F38">
        <w:rPr>
          <w:rFonts w:ascii="Garamond" w:hAnsi="Garamond"/>
        </w:rPr>
        <w:t>Bilag 1 – opgave-0, som er en demo</w:t>
      </w:r>
      <w:r w:rsidR="00FB4765">
        <w:rPr>
          <w:rFonts w:ascii="Garamond" w:hAnsi="Garamond"/>
        </w:rPr>
        <w:t>-</w:t>
      </w:r>
      <w:r w:rsidRPr="00BF6F38">
        <w:rPr>
          <w:rFonts w:ascii="Garamond" w:hAnsi="Garamond"/>
        </w:rPr>
        <w:t xml:space="preserve">opgave, der kan anvendes til information rettet mod eleverne, forud for prøven. </w:t>
      </w:r>
    </w:p>
    <w:p w14:paraId="35A4BD6C" w14:textId="79FDA9D1" w:rsidR="00EB7E59" w:rsidRPr="00BF6F38" w:rsidRDefault="00EB7E59" w:rsidP="00BF6F38">
      <w:pPr>
        <w:pStyle w:val="Listeafsnit"/>
        <w:numPr>
          <w:ilvl w:val="0"/>
          <w:numId w:val="4"/>
        </w:numPr>
        <w:rPr>
          <w:rFonts w:ascii="Garamond" w:hAnsi="Garamond"/>
        </w:rPr>
      </w:pPr>
      <w:r w:rsidRPr="00BF6F38">
        <w:rPr>
          <w:rFonts w:ascii="Garamond" w:hAnsi="Garamond"/>
        </w:rPr>
        <w:t>Bilag 2 – Generel bedømmelsesplan, PV-mekaniker</w:t>
      </w:r>
    </w:p>
    <w:p w14:paraId="3194930A" w14:textId="796A846A" w:rsidR="00EB7E59" w:rsidRPr="00BF6F38" w:rsidRDefault="00EB7E59" w:rsidP="00BF6F38">
      <w:pPr>
        <w:pStyle w:val="Listeafsnit"/>
        <w:numPr>
          <w:ilvl w:val="0"/>
          <w:numId w:val="4"/>
        </w:numPr>
        <w:rPr>
          <w:rFonts w:ascii="Garamond" w:hAnsi="Garamond"/>
        </w:rPr>
      </w:pPr>
      <w:r w:rsidRPr="00BF6F38">
        <w:rPr>
          <w:rFonts w:ascii="Garamond" w:hAnsi="Garamond"/>
        </w:rPr>
        <w:t>Bilag 3 – Opgaveskabelon</w:t>
      </w:r>
    </w:p>
    <w:p w14:paraId="5C6E9770" w14:textId="3B78E1F7" w:rsidR="00EB7E59" w:rsidRPr="00BF6F38" w:rsidRDefault="00EB7E59" w:rsidP="00BF6F38">
      <w:pPr>
        <w:pStyle w:val="Listeafsnit"/>
        <w:numPr>
          <w:ilvl w:val="0"/>
          <w:numId w:val="4"/>
        </w:numPr>
        <w:rPr>
          <w:rFonts w:ascii="Garamond" w:hAnsi="Garamond"/>
        </w:rPr>
      </w:pPr>
      <w:r w:rsidRPr="00BF6F38">
        <w:rPr>
          <w:rFonts w:ascii="Garamond" w:hAnsi="Garamond"/>
        </w:rPr>
        <w:t xml:space="preserve">Bilag 4 </w:t>
      </w:r>
      <w:r w:rsidR="00FB4765" w:rsidRPr="00BF6F38">
        <w:rPr>
          <w:rFonts w:ascii="Garamond" w:hAnsi="Garamond"/>
        </w:rPr>
        <w:t>–</w:t>
      </w:r>
      <w:r w:rsidRPr="00BF6F38">
        <w:rPr>
          <w:rFonts w:ascii="Garamond" w:hAnsi="Garamond"/>
        </w:rPr>
        <w:t xml:space="preserve"> </w:t>
      </w:r>
      <w:r w:rsidR="00FB4765" w:rsidRPr="00BF6F38">
        <w:rPr>
          <w:rFonts w:ascii="Garamond" w:hAnsi="Garamond"/>
        </w:rPr>
        <w:t>Censorvejledning</w:t>
      </w:r>
    </w:p>
    <w:p w14:paraId="35075C02" w14:textId="0EF2C45E" w:rsidR="00FB4765" w:rsidRPr="00BF6F38" w:rsidRDefault="00FB4765" w:rsidP="00BF6F38">
      <w:pPr>
        <w:pStyle w:val="Listeafsnit"/>
        <w:numPr>
          <w:ilvl w:val="0"/>
          <w:numId w:val="4"/>
        </w:numPr>
        <w:rPr>
          <w:rFonts w:ascii="Garamond" w:hAnsi="Garamond"/>
        </w:rPr>
      </w:pPr>
      <w:r w:rsidRPr="00BF6F38">
        <w:rPr>
          <w:rFonts w:ascii="Garamond" w:hAnsi="Garamond"/>
        </w:rPr>
        <w:t xml:space="preserve">24 praktiske opgaver, fordelt </w:t>
      </w:r>
      <w:r w:rsidR="009247E3">
        <w:rPr>
          <w:rFonts w:ascii="Garamond" w:hAnsi="Garamond"/>
        </w:rPr>
        <w:t xml:space="preserve">på </w:t>
      </w:r>
      <w:r w:rsidRPr="00BF6F38">
        <w:rPr>
          <w:rFonts w:ascii="Garamond" w:hAnsi="Garamond"/>
        </w:rPr>
        <w:t xml:space="preserve">6 opgaver inden for </w:t>
      </w:r>
      <w:r w:rsidR="009247E3">
        <w:rPr>
          <w:rFonts w:ascii="Garamond" w:hAnsi="Garamond"/>
        </w:rPr>
        <w:t xml:space="preserve">hvert af de </w:t>
      </w:r>
      <w:r w:rsidRPr="00BF6F38">
        <w:rPr>
          <w:rFonts w:ascii="Garamond" w:hAnsi="Garamond"/>
        </w:rPr>
        <w:t xml:space="preserve">4 forskellige arbejdsområder. </w:t>
      </w:r>
      <w:r w:rsidR="009247E3">
        <w:rPr>
          <w:rFonts w:ascii="Garamond" w:hAnsi="Garamond"/>
        </w:rPr>
        <w:t xml:space="preserve">Opgaverne er </w:t>
      </w:r>
      <w:r w:rsidRPr="00BF6F38">
        <w:rPr>
          <w:rFonts w:ascii="Garamond" w:hAnsi="Garamond"/>
        </w:rPr>
        <w:t>adgangsbeskyttede</w:t>
      </w:r>
      <w:r>
        <w:rPr>
          <w:rFonts w:ascii="Garamond" w:hAnsi="Garamond"/>
        </w:rPr>
        <w:t>. A</w:t>
      </w:r>
      <w:r w:rsidRPr="00BF6F38">
        <w:rPr>
          <w:rFonts w:ascii="Garamond" w:hAnsi="Garamond"/>
        </w:rPr>
        <w:t xml:space="preserve">dgangskoden kan rekvireres </w:t>
      </w:r>
      <w:r>
        <w:rPr>
          <w:rFonts w:ascii="Garamond" w:hAnsi="Garamond"/>
        </w:rPr>
        <w:t xml:space="preserve">af lærere og ledere, </w:t>
      </w:r>
      <w:r w:rsidRPr="00BF6F38">
        <w:rPr>
          <w:rFonts w:ascii="Garamond" w:hAnsi="Garamond"/>
        </w:rPr>
        <w:t xml:space="preserve">ved at kontakte fagkonsulenten på </w:t>
      </w:r>
      <w:hyperlink r:id="rId9" w:history="1">
        <w:r w:rsidRPr="00BF6F38">
          <w:rPr>
            <w:rStyle w:val="Hyperlink"/>
            <w:rFonts w:ascii="Garamond" w:hAnsi="Garamond"/>
          </w:rPr>
          <w:t>per.norregaard@stukuvm.dk</w:t>
        </w:r>
      </w:hyperlink>
    </w:p>
    <w:p w14:paraId="219EABFB" w14:textId="77777777" w:rsidR="00EB7E59" w:rsidRPr="004F3C45" w:rsidRDefault="00EB7E59" w:rsidP="004F3C45">
      <w:pPr>
        <w:rPr>
          <w:rFonts w:ascii="Garamond" w:hAnsi="Garamond"/>
        </w:rPr>
      </w:pPr>
    </w:p>
    <w:p w14:paraId="5517C41B" w14:textId="77777777" w:rsidR="00EB7E59" w:rsidRPr="00BF6F38" w:rsidRDefault="00EB7E59" w:rsidP="00BF6F38"/>
    <w:p w14:paraId="3331ADA9" w14:textId="3341886E" w:rsidR="00072D61" w:rsidRPr="004F3C45" w:rsidRDefault="00072D61" w:rsidP="004F3C45">
      <w:pPr>
        <w:pStyle w:val="Overskrift2"/>
      </w:pPr>
      <w:bookmarkStart w:id="2" w:name="_Toc475012139"/>
      <w:r w:rsidRPr="004F3C45">
        <w:t>Forudsætninger for d</w:t>
      </w:r>
      <w:r w:rsidR="00EB0A44" w:rsidRPr="004F3C45">
        <w:t>eltagelse i prøven</w:t>
      </w:r>
      <w:bookmarkEnd w:id="2"/>
      <w:r w:rsidR="00EB0A44" w:rsidRPr="004F3C45">
        <w:t xml:space="preserve"> </w:t>
      </w:r>
    </w:p>
    <w:p w14:paraId="13DFF3CE" w14:textId="4FD547A6" w:rsidR="00EB0A44" w:rsidRPr="004F3C45" w:rsidRDefault="00EB0A44" w:rsidP="004F3C45">
      <w:pPr>
        <w:rPr>
          <w:rFonts w:ascii="Garamond" w:hAnsi="Garamond"/>
        </w:rPr>
      </w:pPr>
      <w:r w:rsidRPr="004F3C45">
        <w:rPr>
          <w:rFonts w:ascii="Garamond" w:hAnsi="Garamond"/>
        </w:rPr>
        <w:t>Den enkelte skole fastsætter i den lokale undervisningsplan, hvilke krav</w:t>
      </w:r>
      <w:r w:rsidR="00AB38EE">
        <w:rPr>
          <w:rFonts w:ascii="Garamond" w:hAnsi="Garamond"/>
        </w:rPr>
        <w:t xml:space="preserve"> der stilles til eksaminanden, og evt. hvilken dokumentation der skal være afleveret </w:t>
      </w:r>
      <w:r w:rsidRPr="004F3C45">
        <w:rPr>
          <w:rFonts w:ascii="Garamond" w:hAnsi="Garamond"/>
        </w:rPr>
        <w:t xml:space="preserve">forud for deltagelse i prøven. </w:t>
      </w:r>
      <w:r w:rsidR="00AB38EE">
        <w:rPr>
          <w:rFonts w:ascii="Garamond" w:hAnsi="Garamond"/>
        </w:rPr>
        <w:t xml:space="preserve">Eksaminanden </w:t>
      </w:r>
      <w:r w:rsidR="002F69F3" w:rsidRPr="004F3C45">
        <w:rPr>
          <w:rFonts w:ascii="Garamond" w:hAnsi="Garamond"/>
        </w:rPr>
        <w:t xml:space="preserve">skal medbringe </w:t>
      </w:r>
      <w:r w:rsidR="00541A0B">
        <w:rPr>
          <w:rFonts w:ascii="Garamond" w:hAnsi="Garamond"/>
        </w:rPr>
        <w:t>egen dokumentation</w:t>
      </w:r>
      <w:r w:rsidR="002F69F3" w:rsidRPr="004F3C45">
        <w:rPr>
          <w:rFonts w:ascii="Garamond" w:hAnsi="Garamond"/>
        </w:rPr>
        <w:t xml:space="preserve"> til prøven, der bl.a. udgør eksaminationsgrundlaget.  </w:t>
      </w:r>
    </w:p>
    <w:p w14:paraId="7B995CEE" w14:textId="77777777" w:rsidR="00EB7E59" w:rsidRPr="00BF6F38" w:rsidRDefault="00EB7E59" w:rsidP="00BF6F38"/>
    <w:p w14:paraId="306DFCE2" w14:textId="23AD903E" w:rsidR="00072D61" w:rsidRPr="004F3C45" w:rsidRDefault="00072D61" w:rsidP="004F3C45">
      <w:pPr>
        <w:pStyle w:val="Overskrift2"/>
      </w:pPr>
      <w:bookmarkStart w:id="3" w:name="_Toc475012140"/>
      <w:r w:rsidRPr="004F3C45">
        <w:t>Mål og Krav</w:t>
      </w:r>
      <w:bookmarkEnd w:id="3"/>
    </w:p>
    <w:p w14:paraId="068B28E5" w14:textId="607D1927" w:rsidR="00072D61" w:rsidRPr="004F3C45" w:rsidRDefault="00072D61" w:rsidP="004F3C45">
      <w:pPr>
        <w:rPr>
          <w:rFonts w:ascii="Garamond" w:hAnsi="Garamond"/>
        </w:rPr>
      </w:pPr>
      <w:r w:rsidRPr="004F3C45">
        <w:rPr>
          <w:rFonts w:ascii="Garamond" w:hAnsi="Garamond"/>
        </w:rPr>
        <w:t>Grundforløbsprøven er en prøve i det uddannelsesspecifikke fag. Prøvens grundlag udgøres således af væsentlige mål fra uddannelsesbekendtgørelsen om erhvervsuddannelsen til personvognsmekanikker § 3 stk. 2-4.</w:t>
      </w:r>
      <w:r w:rsidR="00D30B3D" w:rsidRPr="004F3C45">
        <w:rPr>
          <w:rFonts w:ascii="Garamond" w:hAnsi="Garamond"/>
        </w:rPr>
        <w:t xml:space="preserve"> De</w:t>
      </w:r>
      <w:r w:rsidR="00541A0B">
        <w:rPr>
          <w:rFonts w:ascii="Garamond" w:hAnsi="Garamond"/>
        </w:rPr>
        <w:t>t</w:t>
      </w:r>
      <w:r w:rsidR="00D30B3D" w:rsidRPr="004F3C45">
        <w:rPr>
          <w:rFonts w:ascii="Garamond" w:hAnsi="Garamond"/>
        </w:rPr>
        <w:t xml:space="preserve"> fremgår af de konkrete opgavebilag</w:t>
      </w:r>
      <w:r w:rsidR="00AB38EE">
        <w:rPr>
          <w:rFonts w:ascii="Garamond" w:hAnsi="Garamond"/>
        </w:rPr>
        <w:t>,</w:t>
      </w:r>
      <w:r w:rsidR="00D30B3D" w:rsidRPr="004F3C45">
        <w:rPr>
          <w:rFonts w:ascii="Garamond" w:hAnsi="Garamond"/>
        </w:rPr>
        <w:t xml:space="preserve"> hvilke mål der indgår i de enkelte opgaver. </w:t>
      </w:r>
      <w:r w:rsidRPr="004F3C45">
        <w:rPr>
          <w:rFonts w:ascii="Garamond" w:hAnsi="Garamond"/>
        </w:rPr>
        <w:t xml:space="preserve">   </w:t>
      </w:r>
    </w:p>
    <w:p w14:paraId="7F1DB71E" w14:textId="77777777" w:rsidR="00EB7E59" w:rsidRPr="00BF6F38" w:rsidRDefault="00EB7E59" w:rsidP="00BF6F38"/>
    <w:p w14:paraId="2ED97F92" w14:textId="4F91B7F1" w:rsidR="00072D61" w:rsidRPr="004F3C45" w:rsidRDefault="00EB0A44" w:rsidP="004F3C45">
      <w:pPr>
        <w:pStyle w:val="Overskrift2"/>
      </w:pPr>
      <w:bookmarkStart w:id="4" w:name="_Toc475012141"/>
      <w:r w:rsidRPr="004F3C45">
        <w:t>Prøveformen</w:t>
      </w:r>
      <w:bookmarkEnd w:id="4"/>
    </w:p>
    <w:p w14:paraId="68FFBE1B" w14:textId="77777777" w:rsidR="003526FE" w:rsidRPr="004F3C45" w:rsidRDefault="003526FE" w:rsidP="004F3C45">
      <w:pPr>
        <w:rPr>
          <w:rFonts w:ascii="Garamond" w:hAnsi="Garamond"/>
        </w:rPr>
      </w:pPr>
      <w:r w:rsidRPr="004F3C45">
        <w:rPr>
          <w:rFonts w:ascii="Garamond" w:hAnsi="Garamond"/>
        </w:rPr>
        <w:t xml:space="preserve">Prøven består af en kombineret praktisk og mundtlig prøve. Prøven afholdes på skolens autoværksted, og eksaminanderne skal individuelt gennemføre prøven på enten biler eller motorer i stativer. </w:t>
      </w:r>
    </w:p>
    <w:p w14:paraId="362D093F" w14:textId="0AF3640C" w:rsidR="003526FE" w:rsidRDefault="003526FE" w:rsidP="004F3C45">
      <w:pPr>
        <w:rPr>
          <w:rFonts w:ascii="Garamond" w:hAnsi="Garamond"/>
        </w:rPr>
      </w:pPr>
      <w:r w:rsidRPr="004F3C45">
        <w:rPr>
          <w:rFonts w:ascii="Garamond" w:hAnsi="Garamond"/>
        </w:rPr>
        <w:t xml:space="preserve">Prøvens varighed er 3 timer, hvori der deltager op til 6 eksaminander af gangen. Uanset om der er 1 eller 6 eksaminander til prøve, er varigheden altid 3 timer. </w:t>
      </w:r>
    </w:p>
    <w:p w14:paraId="3651E5E5" w14:textId="71F850B9" w:rsidR="00AB38EE" w:rsidRDefault="00AB38EE" w:rsidP="004F3C45">
      <w:pPr>
        <w:rPr>
          <w:rFonts w:ascii="Garamond" w:hAnsi="Garamond"/>
        </w:rPr>
      </w:pPr>
      <w:r>
        <w:rPr>
          <w:rFonts w:ascii="Garamond" w:hAnsi="Garamond"/>
        </w:rPr>
        <w:t xml:space="preserve">Der er udarbejdet en 0-opgave, som kan anvendes til elevernes orientering forud for prøven, se bilag 1.  </w:t>
      </w:r>
    </w:p>
    <w:p w14:paraId="05993FFF" w14:textId="77777777" w:rsidR="00FB4765" w:rsidRDefault="00FB4765" w:rsidP="00BF6F38">
      <w:pPr>
        <w:pStyle w:val="Overskrift2"/>
      </w:pPr>
    </w:p>
    <w:p w14:paraId="0378BCE6" w14:textId="62309ACC" w:rsidR="00AB38EE" w:rsidRPr="004F3C45" w:rsidRDefault="00AB38EE" w:rsidP="00BF6F38">
      <w:pPr>
        <w:pStyle w:val="Overskrift2"/>
      </w:pPr>
      <w:bookmarkStart w:id="5" w:name="_Toc475012142"/>
      <w:r>
        <w:t>Forberedelse</w:t>
      </w:r>
      <w:bookmarkEnd w:id="5"/>
    </w:p>
    <w:p w14:paraId="3E928306" w14:textId="4F39C40F" w:rsidR="00756E80" w:rsidRPr="004F3C45" w:rsidRDefault="000A19AF" w:rsidP="004F3C45">
      <w:pPr>
        <w:rPr>
          <w:rFonts w:ascii="Garamond" w:hAnsi="Garamond"/>
        </w:rPr>
      </w:pPr>
      <w:r w:rsidRPr="004F3C45">
        <w:rPr>
          <w:rFonts w:ascii="Garamond" w:hAnsi="Garamond"/>
        </w:rPr>
        <w:t>Der er ingen forberedelse til prøven, og o</w:t>
      </w:r>
      <w:r w:rsidR="003526FE" w:rsidRPr="004F3C45">
        <w:rPr>
          <w:rFonts w:ascii="Garamond" w:hAnsi="Garamond"/>
        </w:rPr>
        <w:t xml:space="preserve">pgaverne fordeles ved lodtrækning lige inden prøven. Antallet af trækningsmuligheder skal overstige antallet af eksaminander med mindst 3. Alle trækningsmuligheder skal fremlægges ved prøvens start. Ved lodtrækningen skal eksaminator samt censor være til stede. </w:t>
      </w:r>
      <w:r w:rsidR="00756E80" w:rsidRPr="004F3C45">
        <w:rPr>
          <w:rFonts w:ascii="Garamond" w:hAnsi="Garamond"/>
        </w:rPr>
        <w:t xml:space="preserve">Under prøven er anvendelse af hjælpemidler, herunder elektroniske, tilladt. Eksaminanderne må dog ikke uretmæssigt skaffet sig hjælp til løsning af opgaverne. </w:t>
      </w:r>
    </w:p>
    <w:p w14:paraId="0CC69C76" w14:textId="77777777" w:rsidR="00FB4765" w:rsidRPr="00BF6F38" w:rsidRDefault="00FB4765" w:rsidP="00BF6F38"/>
    <w:p w14:paraId="7FBCC9F9" w14:textId="3458FA1F" w:rsidR="00EB0A44" w:rsidRPr="004F3C45" w:rsidRDefault="00EB0A44" w:rsidP="004F3C45">
      <w:pPr>
        <w:pStyle w:val="Overskrift2"/>
      </w:pPr>
      <w:bookmarkStart w:id="6" w:name="_Toc475012143"/>
      <w:r w:rsidRPr="004F3C45">
        <w:t>Prøvens eksaminationsgrundlag</w:t>
      </w:r>
      <w:bookmarkEnd w:id="6"/>
    </w:p>
    <w:p w14:paraId="089D41BB" w14:textId="23125077" w:rsidR="000A19AF" w:rsidRPr="004F3C45" w:rsidRDefault="00EB0A44" w:rsidP="004F3C45">
      <w:pPr>
        <w:rPr>
          <w:rFonts w:ascii="Garamond" w:hAnsi="Garamond"/>
        </w:rPr>
      </w:pPr>
      <w:r w:rsidRPr="004F3C45">
        <w:rPr>
          <w:rFonts w:ascii="Garamond" w:hAnsi="Garamond"/>
        </w:rPr>
        <w:t xml:space="preserve">Prøvens eksaminationsgrundlag er </w:t>
      </w:r>
      <w:r w:rsidR="000A19AF" w:rsidRPr="004F3C45">
        <w:rPr>
          <w:rFonts w:ascii="Garamond" w:hAnsi="Garamond"/>
        </w:rPr>
        <w:t xml:space="preserve">for den enkelte </w:t>
      </w:r>
      <w:r w:rsidR="00AB38EE">
        <w:rPr>
          <w:rFonts w:ascii="Garamond" w:hAnsi="Garamond"/>
        </w:rPr>
        <w:t>eksaminand</w:t>
      </w:r>
      <w:r w:rsidR="000A19AF" w:rsidRPr="004F3C45">
        <w:rPr>
          <w:rFonts w:ascii="Garamond" w:hAnsi="Garamond"/>
        </w:rPr>
        <w:t xml:space="preserve">, </w:t>
      </w:r>
      <w:r w:rsidRPr="004F3C45">
        <w:rPr>
          <w:rFonts w:ascii="Garamond" w:hAnsi="Garamond"/>
        </w:rPr>
        <w:t>de mål der knyttet til den udtrukne opgave</w:t>
      </w:r>
      <w:r w:rsidR="000A19AF" w:rsidRPr="004F3C45">
        <w:rPr>
          <w:rFonts w:ascii="Garamond" w:hAnsi="Garamond"/>
        </w:rPr>
        <w:t>,</w:t>
      </w:r>
      <w:r w:rsidRPr="004F3C45">
        <w:rPr>
          <w:rFonts w:ascii="Garamond" w:hAnsi="Garamond"/>
        </w:rPr>
        <w:t xml:space="preserve"> samt </w:t>
      </w:r>
      <w:r w:rsidR="00AB38EE">
        <w:rPr>
          <w:rFonts w:ascii="Garamond" w:hAnsi="Garamond"/>
        </w:rPr>
        <w:t xml:space="preserve">eksaminandens </w:t>
      </w:r>
      <w:r w:rsidR="00007C30">
        <w:rPr>
          <w:rFonts w:ascii="Garamond" w:hAnsi="Garamond"/>
        </w:rPr>
        <w:t>dokumentation</w:t>
      </w:r>
      <w:r w:rsidR="000A19AF" w:rsidRPr="004F3C45">
        <w:rPr>
          <w:rFonts w:ascii="Garamond" w:hAnsi="Garamond"/>
        </w:rPr>
        <w:t xml:space="preserve">. </w:t>
      </w:r>
      <w:r w:rsidR="00AB38EE">
        <w:rPr>
          <w:rFonts w:ascii="Garamond" w:hAnsi="Garamond"/>
        </w:rPr>
        <w:t>Eksaminanderne</w:t>
      </w:r>
      <w:r w:rsidR="000A19AF" w:rsidRPr="004F3C45">
        <w:rPr>
          <w:rFonts w:ascii="Garamond" w:hAnsi="Garamond"/>
        </w:rPr>
        <w:t xml:space="preserve"> </w:t>
      </w:r>
      <w:r w:rsidR="002F69F3" w:rsidRPr="004F3C45">
        <w:rPr>
          <w:rFonts w:ascii="Garamond" w:hAnsi="Garamond"/>
        </w:rPr>
        <w:t xml:space="preserve">har i løbet af grundforløbet </w:t>
      </w:r>
      <w:r w:rsidR="000A19AF" w:rsidRPr="004F3C45">
        <w:rPr>
          <w:rFonts w:ascii="Garamond" w:hAnsi="Garamond"/>
        </w:rPr>
        <w:t>dokumentere</w:t>
      </w:r>
      <w:r w:rsidR="002F69F3" w:rsidRPr="004F3C45">
        <w:rPr>
          <w:rFonts w:ascii="Garamond" w:hAnsi="Garamond"/>
        </w:rPr>
        <w:t>t</w:t>
      </w:r>
      <w:r w:rsidR="000A19AF" w:rsidRPr="004F3C45">
        <w:rPr>
          <w:rFonts w:ascii="Garamond" w:hAnsi="Garamond"/>
        </w:rPr>
        <w:t xml:space="preserve"> deres </w:t>
      </w:r>
      <w:r w:rsidR="002F69F3" w:rsidRPr="004F3C45">
        <w:rPr>
          <w:rFonts w:ascii="Garamond" w:hAnsi="Garamond"/>
        </w:rPr>
        <w:t xml:space="preserve">opsamlede </w:t>
      </w:r>
      <w:r w:rsidR="000A19AF" w:rsidRPr="004F3C45">
        <w:rPr>
          <w:rFonts w:ascii="Garamond" w:hAnsi="Garamond"/>
        </w:rPr>
        <w:t>viden</w:t>
      </w:r>
      <w:r w:rsidR="002F69F3" w:rsidRPr="004F3C45">
        <w:rPr>
          <w:rFonts w:ascii="Garamond" w:hAnsi="Garamond"/>
        </w:rPr>
        <w:t xml:space="preserve">, færdigheder og kompetencer. </w:t>
      </w:r>
      <w:r w:rsidR="00AB38EE">
        <w:rPr>
          <w:rFonts w:ascii="Garamond" w:hAnsi="Garamond"/>
        </w:rPr>
        <w:t xml:space="preserve">Eksaminandens </w:t>
      </w:r>
      <w:r w:rsidR="005861F3">
        <w:rPr>
          <w:rFonts w:ascii="Garamond" w:hAnsi="Garamond"/>
        </w:rPr>
        <w:t xml:space="preserve">dokumentation </w:t>
      </w:r>
      <w:r w:rsidR="000A19AF" w:rsidRPr="004F3C45">
        <w:rPr>
          <w:rFonts w:ascii="Garamond" w:hAnsi="Garamond"/>
        </w:rPr>
        <w:t xml:space="preserve">kan </w:t>
      </w:r>
      <w:r w:rsidR="002F69F3" w:rsidRPr="004F3C45">
        <w:rPr>
          <w:rFonts w:ascii="Garamond" w:hAnsi="Garamond"/>
        </w:rPr>
        <w:t xml:space="preserve">bl.a. </w:t>
      </w:r>
      <w:r w:rsidR="005861F3">
        <w:rPr>
          <w:rFonts w:ascii="Garamond" w:hAnsi="Garamond"/>
        </w:rPr>
        <w:t xml:space="preserve">være </w:t>
      </w:r>
      <w:r w:rsidR="002F69F3" w:rsidRPr="004F3C45">
        <w:rPr>
          <w:rFonts w:ascii="Garamond" w:hAnsi="Garamond"/>
        </w:rPr>
        <w:t xml:space="preserve">video og </w:t>
      </w:r>
      <w:r w:rsidR="000A19AF" w:rsidRPr="004F3C45">
        <w:rPr>
          <w:rFonts w:ascii="Garamond" w:hAnsi="Garamond"/>
        </w:rPr>
        <w:t xml:space="preserve">fotos, der dokumenterer </w:t>
      </w:r>
      <w:r w:rsidR="002F69F3" w:rsidRPr="004F3C45">
        <w:rPr>
          <w:rFonts w:ascii="Garamond" w:hAnsi="Garamond"/>
        </w:rPr>
        <w:t xml:space="preserve">en specifik </w:t>
      </w:r>
      <w:r w:rsidR="000A19AF" w:rsidRPr="004F3C45">
        <w:rPr>
          <w:rFonts w:ascii="Garamond" w:hAnsi="Garamond"/>
        </w:rPr>
        <w:t>arbejdsproces</w:t>
      </w:r>
      <w:r w:rsidR="002F69F3" w:rsidRPr="004F3C45">
        <w:rPr>
          <w:rFonts w:ascii="Garamond" w:hAnsi="Garamond"/>
        </w:rPr>
        <w:t xml:space="preserve"> og opgaver. </w:t>
      </w:r>
      <w:r w:rsidR="00AB38EE">
        <w:rPr>
          <w:rFonts w:ascii="Garamond" w:hAnsi="Garamond"/>
        </w:rPr>
        <w:t xml:space="preserve">Eksaminandens </w:t>
      </w:r>
      <w:r w:rsidR="005861F3">
        <w:rPr>
          <w:rFonts w:ascii="Garamond" w:hAnsi="Garamond"/>
        </w:rPr>
        <w:t xml:space="preserve">dokumentation </w:t>
      </w:r>
      <w:r w:rsidR="002F69F3" w:rsidRPr="004F3C45">
        <w:rPr>
          <w:rFonts w:ascii="Garamond" w:hAnsi="Garamond"/>
        </w:rPr>
        <w:t>skal være placeret ved arbejdsplads</w:t>
      </w:r>
      <w:r w:rsidR="00AB38EE">
        <w:rPr>
          <w:rFonts w:ascii="Garamond" w:hAnsi="Garamond"/>
        </w:rPr>
        <w:t>en</w:t>
      </w:r>
      <w:r w:rsidR="002F69F3" w:rsidRPr="004F3C45">
        <w:rPr>
          <w:rFonts w:ascii="Garamond" w:hAnsi="Garamond"/>
        </w:rPr>
        <w:t xml:space="preserve"> under prøven, </w:t>
      </w:r>
      <w:r w:rsidR="000A19AF" w:rsidRPr="004F3C45">
        <w:rPr>
          <w:rFonts w:ascii="Garamond" w:hAnsi="Garamond"/>
        </w:rPr>
        <w:t xml:space="preserve">så eksaminator og censor har lejlighed til at </w:t>
      </w:r>
      <w:r w:rsidR="009D3716" w:rsidRPr="004F3C45">
        <w:rPr>
          <w:rFonts w:ascii="Garamond" w:hAnsi="Garamond"/>
        </w:rPr>
        <w:t xml:space="preserve">stille spørgsmål hertil under prøven. </w:t>
      </w:r>
      <w:r w:rsidR="00AB38EE">
        <w:rPr>
          <w:rFonts w:ascii="Garamond" w:hAnsi="Garamond"/>
        </w:rPr>
        <w:t xml:space="preserve">Eksaminandens </w:t>
      </w:r>
      <w:r w:rsidR="00385A3A">
        <w:rPr>
          <w:rFonts w:ascii="Garamond" w:hAnsi="Garamond"/>
        </w:rPr>
        <w:t>dokumentation</w:t>
      </w:r>
      <w:r w:rsidR="00385A3A" w:rsidRPr="004F3C45">
        <w:rPr>
          <w:rFonts w:ascii="Garamond" w:hAnsi="Garamond"/>
        </w:rPr>
        <w:t xml:space="preserve"> </w:t>
      </w:r>
      <w:r w:rsidR="007D1B28" w:rsidRPr="004F3C45">
        <w:rPr>
          <w:rFonts w:ascii="Garamond" w:hAnsi="Garamond"/>
        </w:rPr>
        <w:t>gøres IKKE til genstand for bedømmelsen.</w:t>
      </w:r>
    </w:p>
    <w:p w14:paraId="13EF688C" w14:textId="3FF39A7B" w:rsidR="00396B48" w:rsidRPr="004F3C45" w:rsidRDefault="00396B48" w:rsidP="004F3C45">
      <w:pPr>
        <w:rPr>
          <w:rFonts w:ascii="Garamond" w:hAnsi="Garamond"/>
        </w:rPr>
      </w:pPr>
      <w:r w:rsidRPr="004F3C45">
        <w:rPr>
          <w:rFonts w:ascii="Garamond" w:hAnsi="Garamond"/>
        </w:rPr>
        <w:t>De praktiske opgaver</w:t>
      </w:r>
      <w:r w:rsidR="00EB7E59">
        <w:rPr>
          <w:rFonts w:ascii="Garamond" w:hAnsi="Garamond"/>
        </w:rPr>
        <w:t xml:space="preserve"> </w:t>
      </w:r>
      <w:r w:rsidRPr="004F3C45">
        <w:rPr>
          <w:rFonts w:ascii="Garamond" w:hAnsi="Garamond"/>
        </w:rPr>
        <w:t xml:space="preserve">fordeler sig i mellem følgende </w:t>
      </w:r>
      <w:r w:rsidR="00AB38EE">
        <w:rPr>
          <w:rFonts w:ascii="Garamond" w:hAnsi="Garamond"/>
        </w:rPr>
        <w:t>4</w:t>
      </w:r>
      <w:r w:rsidRPr="004F3C45">
        <w:rPr>
          <w:rFonts w:ascii="Garamond" w:hAnsi="Garamond"/>
        </w:rPr>
        <w:t xml:space="preserve"> overordnede temaer, hvor de inden for de enkelte temaer bliver varieret: </w:t>
      </w:r>
    </w:p>
    <w:p w14:paraId="628A6C85" w14:textId="77777777" w:rsidR="000A19AF" w:rsidRPr="00BF6F38" w:rsidRDefault="00396B48" w:rsidP="00BF6F38">
      <w:pPr>
        <w:pStyle w:val="Listeafsnit"/>
        <w:numPr>
          <w:ilvl w:val="0"/>
          <w:numId w:val="3"/>
        </w:numPr>
        <w:rPr>
          <w:rFonts w:ascii="Garamond" w:hAnsi="Garamond"/>
        </w:rPr>
      </w:pPr>
      <w:r w:rsidRPr="00BF6F38">
        <w:rPr>
          <w:rFonts w:ascii="Garamond" w:hAnsi="Garamond"/>
        </w:rPr>
        <w:t xml:space="preserve">Bremser og el </w:t>
      </w:r>
    </w:p>
    <w:p w14:paraId="737203DA" w14:textId="46730688" w:rsidR="00396B48" w:rsidRPr="00BF6F38" w:rsidRDefault="00396B48" w:rsidP="00BF6F38">
      <w:pPr>
        <w:pStyle w:val="Listeafsnit"/>
        <w:numPr>
          <w:ilvl w:val="0"/>
          <w:numId w:val="3"/>
        </w:numPr>
        <w:rPr>
          <w:rFonts w:ascii="Garamond" w:hAnsi="Garamond"/>
        </w:rPr>
      </w:pPr>
      <w:r w:rsidRPr="00BF6F38">
        <w:rPr>
          <w:rFonts w:ascii="Garamond" w:hAnsi="Garamond"/>
        </w:rPr>
        <w:t>Styretøj</w:t>
      </w:r>
      <w:r w:rsidR="001C0B26" w:rsidRPr="00BF6F38">
        <w:rPr>
          <w:rFonts w:ascii="Garamond" w:hAnsi="Garamond"/>
        </w:rPr>
        <w:t>/hjulophæng</w:t>
      </w:r>
      <w:r w:rsidRPr="00BF6F38">
        <w:rPr>
          <w:rFonts w:ascii="Garamond" w:hAnsi="Garamond"/>
        </w:rPr>
        <w:t xml:space="preserve"> og el</w:t>
      </w:r>
    </w:p>
    <w:p w14:paraId="780AC4B8" w14:textId="623AAFC7" w:rsidR="00396B48" w:rsidRPr="00BF6F38" w:rsidRDefault="00396B48" w:rsidP="00BF6F38">
      <w:pPr>
        <w:pStyle w:val="Listeafsnit"/>
        <w:numPr>
          <w:ilvl w:val="0"/>
          <w:numId w:val="3"/>
        </w:numPr>
        <w:rPr>
          <w:rFonts w:ascii="Garamond" w:hAnsi="Garamond"/>
        </w:rPr>
      </w:pPr>
      <w:r w:rsidRPr="00BF6F38">
        <w:rPr>
          <w:rFonts w:ascii="Garamond" w:hAnsi="Garamond"/>
        </w:rPr>
        <w:lastRenderedPageBreak/>
        <w:t>Motor og el</w:t>
      </w:r>
    </w:p>
    <w:p w14:paraId="00765099" w14:textId="03FC6B87" w:rsidR="00AB38EE" w:rsidRPr="00BF6F38" w:rsidRDefault="00AB38EE" w:rsidP="00BF6F38">
      <w:pPr>
        <w:pStyle w:val="Listeafsnit"/>
        <w:numPr>
          <w:ilvl w:val="0"/>
          <w:numId w:val="3"/>
        </w:numPr>
        <w:rPr>
          <w:rFonts w:ascii="Garamond" w:hAnsi="Garamond"/>
        </w:rPr>
      </w:pPr>
      <w:r w:rsidRPr="00BF6F38">
        <w:rPr>
          <w:rFonts w:ascii="Garamond" w:hAnsi="Garamond"/>
        </w:rPr>
        <w:t>El-anlæg</w:t>
      </w:r>
    </w:p>
    <w:p w14:paraId="6A730F62" w14:textId="77777777" w:rsidR="007D1B28" w:rsidRPr="004F3C45" w:rsidRDefault="00396B48" w:rsidP="004F3C45">
      <w:pPr>
        <w:rPr>
          <w:rFonts w:ascii="Garamond" w:hAnsi="Garamond"/>
        </w:rPr>
      </w:pPr>
      <w:r w:rsidRPr="004F3C45">
        <w:rPr>
          <w:rFonts w:ascii="Garamond" w:hAnsi="Garamond"/>
        </w:rPr>
        <w:t>I alle opgaver indgår desuden følgende elementer:</w:t>
      </w:r>
    </w:p>
    <w:p w14:paraId="5B222187" w14:textId="32DF4E78" w:rsidR="00396B48" w:rsidRPr="004F3C45" w:rsidRDefault="00385A3A" w:rsidP="004F3C45">
      <w:pPr>
        <w:rPr>
          <w:rFonts w:ascii="Garamond" w:hAnsi="Garamond"/>
        </w:rPr>
      </w:pPr>
      <w:r>
        <w:rPr>
          <w:rFonts w:ascii="Garamond" w:hAnsi="Garamond"/>
        </w:rPr>
        <w:t xml:space="preserve">Miljø, herunder arbejdsmiljø og </w:t>
      </w:r>
      <w:r w:rsidR="00396B48" w:rsidRPr="004F3C45">
        <w:rPr>
          <w:rFonts w:ascii="Garamond" w:hAnsi="Garamond"/>
        </w:rPr>
        <w:t>sikkerhed</w:t>
      </w:r>
      <w:r>
        <w:rPr>
          <w:rFonts w:ascii="Garamond" w:hAnsi="Garamond"/>
        </w:rPr>
        <w:t xml:space="preserve"> samt</w:t>
      </w:r>
      <w:r w:rsidR="00396B48" w:rsidRPr="004F3C45">
        <w:rPr>
          <w:rFonts w:ascii="Garamond" w:hAnsi="Garamond"/>
        </w:rPr>
        <w:t xml:space="preserve"> ergonomi</w:t>
      </w:r>
      <w:r w:rsidR="003F7D21">
        <w:rPr>
          <w:rFonts w:ascii="Garamond" w:hAnsi="Garamond"/>
        </w:rPr>
        <w:t>, kvalitetskrav</w:t>
      </w:r>
      <w:r w:rsidR="00396B48" w:rsidRPr="004F3C45">
        <w:rPr>
          <w:rFonts w:ascii="Garamond" w:hAnsi="Garamond"/>
        </w:rPr>
        <w:t>, kommunikation</w:t>
      </w:r>
      <w:r w:rsidR="00335F16" w:rsidRPr="004F3C45">
        <w:rPr>
          <w:rFonts w:ascii="Garamond" w:hAnsi="Garamond"/>
        </w:rPr>
        <w:t xml:space="preserve"> og dokumentation. </w:t>
      </w:r>
      <w:r w:rsidR="00396B48" w:rsidRPr="004F3C45">
        <w:rPr>
          <w:rFonts w:ascii="Garamond" w:hAnsi="Garamond"/>
        </w:rPr>
        <w:t xml:space="preserve"> </w:t>
      </w:r>
    </w:p>
    <w:p w14:paraId="14FFE587" w14:textId="77777777" w:rsidR="00FB4765" w:rsidRPr="00BF6F38" w:rsidRDefault="00FB4765" w:rsidP="00BF6F38"/>
    <w:p w14:paraId="4258EE7A" w14:textId="78F903D7" w:rsidR="007D1B28" w:rsidRPr="004F3C45" w:rsidRDefault="007D1B28" w:rsidP="004F3C45">
      <w:pPr>
        <w:pStyle w:val="Overskrift2"/>
      </w:pPr>
      <w:bookmarkStart w:id="7" w:name="_Toc475012144"/>
      <w:r w:rsidRPr="004F3C45">
        <w:t>Bedømmelsesgrundlaget</w:t>
      </w:r>
      <w:bookmarkEnd w:id="7"/>
      <w:r w:rsidRPr="004F3C45">
        <w:t xml:space="preserve"> </w:t>
      </w:r>
    </w:p>
    <w:p w14:paraId="68C1862D" w14:textId="49A80AE3" w:rsidR="003526FE" w:rsidRPr="004F3C45" w:rsidRDefault="007D1B28" w:rsidP="004F3C45">
      <w:pPr>
        <w:rPr>
          <w:rFonts w:ascii="Garamond" w:hAnsi="Garamond"/>
        </w:rPr>
      </w:pPr>
      <w:r w:rsidRPr="004F3C45">
        <w:rPr>
          <w:rFonts w:ascii="Garamond" w:hAnsi="Garamond"/>
        </w:rPr>
        <w:t xml:space="preserve">Bedømmelsesgrundlaget udgøres af eksaminandens præstation i forbindelse med den praktiske udførsel af den udtrukne opgave. Eksaminanden bliver bedømt på sin </w:t>
      </w:r>
      <w:r w:rsidR="00D30B3D" w:rsidRPr="004F3C45">
        <w:rPr>
          <w:rFonts w:ascii="Garamond" w:hAnsi="Garamond"/>
        </w:rPr>
        <w:t xml:space="preserve">evne til at demonstrere sin </w:t>
      </w:r>
      <w:r w:rsidRPr="004F3C45">
        <w:rPr>
          <w:rFonts w:ascii="Garamond" w:hAnsi="Garamond"/>
        </w:rPr>
        <w:t>viden, færdigheder og kompetencer</w:t>
      </w:r>
      <w:r w:rsidR="00D30B3D" w:rsidRPr="004F3C45">
        <w:rPr>
          <w:rFonts w:ascii="Garamond" w:hAnsi="Garamond"/>
        </w:rPr>
        <w:t xml:space="preserve">, inden for den stillede opgave. </w:t>
      </w:r>
      <w:r w:rsidR="003526FE" w:rsidRPr="004F3C45">
        <w:rPr>
          <w:rFonts w:ascii="Garamond" w:hAnsi="Garamond"/>
        </w:rPr>
        <w:t>Eksempelvis ved reparation af forhjulsbremser. Her adskiller, renser og udmåler eksaminanden bremserne samt udskifter</w:t>
      </w:r>
      <w:r w:rsidR="009D3716" w:rsidRPr="004F3C45">
        <w:rPr>
          <w:rFonts w:ascii="Garamond" w:hAnsi="Garamond"/>
        </w:rPr>
        <w:t>,</w:t>
      </w:r>
      <w:r w:rsidR="003526FE" w:rsidRPr="004F3C45">
        <w:rPr>
          <w:rFonts w:ascii="Garamond" w:hAnsi="Garamond"/>
        </w:rPr>
        <w:t xml:space="preserve"> </w:t>
      </w:r>
      <w:r w:rsidR="009D3716" w:rsidRPr="004F3C45">
        <w:rPr>
          <w:rFonts w:ascii="Garamond" w:hAnsi="Garamond"/>
        </w:rPr>
        <w:t xml:space="preserve">eventuelt </w:t>
      </w:r>
      <w:r w:rsidR="003526FE" w:rsidRPr="004F3C45">
        <w:rPr>
          <w:rFonts w:ascii="Garamond" w:hAnsi="Garamond"/>
        </w:rPr>
        <w:t>en defekt</w:t>
      </w:r>
      <w:r w:rsidR="009D3716" w:rsidRPr="004F3C45">
        <w:rPr>
          <w:rFonts w:ascii="Garamond" w:hAnsi="Garamond"/>
        </w:rPr>
        <w:t>,</w:t>
      </w:r>
      <w:r w:rsidR="003526FE" w:rsidRPr="004F3C45">
        <w:rPr>
          <w:rFonts w:ascii="Garamond" w:hAnsi="Garamond"/>
        </w:rPr>
        <w:t xml:space="preserve"> bremsedel hvorefter bilen samles og klargøres til </w:t>
      </w:r>
      <w:r w:rsidR="00072D61" w:rsidRPr="004F3C45">
        <w:rPr>
          <w:rFonts w:ascii="Garamond" w:hAnsi="Garamond"/>
        </w:rPr>
        <w:t xml:space="preserve">aflevering. </w:t>
      </w:r>
      <w:r w:rsidR="003526FE" w:rsidRPr="004F3C45">
        <w:rPr>
          <w:rFonts w:ascii="Garamond" w:hAnsi="Garamond"/>
        </w:rPr>
        <w:t>Eksaminanden bliver under prøven løbende eksamineret af censor og eksaminator, hvor eksaminanden mundtligt</w:t>
      </w:r>
      <w:r w:rsidR="003F7D21">
        <w:rPr>
          <w:rFonts w:ascii="Garamond" w:hAnsi="Garamond"/>
        </w:rPr>
        <w:t>/praktisk</w:t>
      </w:r>
      <w:r w:rsidR="003526FE" w:rsidRPr="004F3C45">
        <w:rPr>
          <w:rFonts w:ascii="Garamond" w:hAnsi="Garamond"/>
        </w:rPr>
        <w:t xml:space="preserve"> redegør for de valgte løsninger. Eksaminanden bedømmes </w:t>
      </w:r>
      <w:r w:rsidR="00D30B3D" w:rsidRPr="004F3C45">
        <w:rPr>
          <w:rFonts w:ascii="Garamond" w:hAnsi="Garamond"/>
        </w:rPr>
        <w:t xml:space="preserve">både når </w:t>
      </w:r>
      <w:r w:rsidR="003526FE" w:rsidRPr="004F3C45">
        <w:rPr>
          <w:rFonts w:ascii="Garamond" w:hAnsi="Garamond"/>
        </w:rPr>
        <w:t>denne mundtligt eksamineres af censor og eksaminator</w:t>
      </w:r>
      <w:r w:rsidR="00D30B3D" w:rsidRPr="004F3C45">
        <w:rPr>
          <w:rFonts w:ascii="Garamond" w:hAnsi="Garamond"/>
        </w:rPr>
        <w:t xml:space="preserve">, og undervejs i løbet af prøven, hvor censor og eksaminator kun ser på hvordan eksaminanden demonstrerer sine praktiske færdigheder. </w:t>
      </w:r>
    </w:p>
    <w:p w14:paraId="74BF044E" w14:textId="1061FD6B" w:rsidR="00335F16" w:rsidRPr="004F3C45" w:rsidRDefault="00D30B3D" w:rsidP="004F3C45">
      <w:pPr>
        <w:rPr>
          <w:rFonts w:ascii="Garamond" w:hAnsi="Garamond"/>
        </w:rPr>
      </w:pPr>
      <w:r w:rsidRPr="004F3C45">
        <w:rPr>
          <w:rFonts w:ascii="Garamond" w:hAnsi="Garamond"/>
        </w:rPr>
        <w:t>Eksaminator og censor vil i almindelighed anvende 30 minutter per eksaminand til eksamination og voteringen</w:t>
      </w:r>
      <w:r w:rsidR="00396B48" w:rsidRPr="004F3C45">
        <w:rPr>
          <w:rFonts w:ascii="Garamond" w:hAnsi="Garamond"/>
        </w:rPr>
        <w:t>, dog ikke sammenhængende da de</w:t>
      </w:r>
      <w:r w:rsidR="00335F16" w:rsidRPr="004F3C45">
        <w:rPr>
          <w:rFonts w:ascii="Garamond" w:hAnsi="Garamond"/>
        </w:rPr>
        <w:t>,</w:t>
      </w:r>
      <w:r w:rsidR="00396B48" w:rsidRPr="004F3C45">
        <w:rPr>
          <w:rFonts w:ascii="Garamond" w:hAnsi="Garamond"/>
        </w:rPr>
        <w:t xml:space="preserve"> op til 6 eksaminander af gangen, løbende bliver eksamineret </w:t>
      </w:r>
      <w:r w:rsidR="009E2001">
        <w:rPr>
          <w:rFonts w:ascii="Garamond" w:hAnsi="Garamond"/>
        </w:rPr>
        <w:t xml:space="preserve">under </w:t>
      </w:r>
      <w:r w:rsidR="00396B48" w:rsidRPr="004F3C45">
        <w:rPr>
          <w:rFonts w:ascii="Garamond" w:hAnsi="Garamond"/>
        </w:rPr>
        <w:t>prøven på 3 timer.  Censor og eksaminator vil i løbet af prøven gå rundt mellem de enkelte eksaminander, og stille spørgsmål i takt med at det passer ind eksaminandernes progression i</w:t>
      </w:r>
      <w:r w:rsidR="00335F16" w:rsidRPr="004F3C45">
        <w:rPr>
          <w:rFonts w:ascii="Garamond" w:hAnsi="Garamond"/>
        </w:rPr>
        <w:t xml:space="preserve"> forhold til </w:t>
      </w:r>
      <w:r w:rsidR="00396B48" w:rsidRPr="004F3C45">
        <w:rPr>
          <w:rFonts w:ascii="Garamond" w:hAnsi="Garamond"/>
        </w:rPr>
        <w:t xml:space="preserve">den udtrukne opgave. </w:t>
      </w:r>
      <w:r w:rsidR="00335F16" w:rsidRPr="004F3C45">
        <w:rPr>
          <w:rFonts w:ascii="Garamond" w:hAnsi="Garamond"/>
        </w:rPr>
        <w:t xml:space="preserve">Censor og eksaminator foretager løbende noter, der anvendes ved voteringen. </w:t>
      </w:r>
      <w:r w:rsidR="00756E80" w:rsidRPr="004F3C45">
        <w:rPr>
          <w:rFonts w:ascii="Garamond" w:hAnsi="Garamond"/>
        </w:rPr>
        <w:t xml:space="preserve">Notaterne skal opbevares i 1 år, i tilfælde af en eventuel klagesag. </w:t>
      </w:r>
      <w:r w:rsidR="00335F16" w:rsidRPr="004F3C45">
        <w:rPr>
          <w:rFonts w:ascii="Garamond" w:hAnsi="Garamond"/>
        </w:rPr>
        <w:t xml:space="preserve">Bedømmelsen af den enkelte eksaminand sker uafhængigt af bedømmelsen af de øvrige eksaminander Når eksaminanderne løbende melder sig færdige med opgaven, kan eksaminator stille nogle afsluttende spørgsmål, eller bede eksaminanden om at demonstrere enkelte elementer i den udtrukne opgave. </w:t>
      </w:r>
      <w:r w:rsidR="002B1803">
        <w:rPr>
          <w:rFonts w:ascii="Garamond" w:hAnsi="Garamond"/>
        </w:rPr>
        <w:t xml:space="preserve">Censor kan stille uddybende spørgsmål til eksaminanden i denne forbindelse. </w:t>
      </w:r>
      <w:r w:rsidR="00335F16" w:rsidRPr="004F3C45">
        <w:rPr>
          <w:rFonts w:ascii="Garamond" w:hAnsi="Garamond"/>
        </w:rPr>
        <w:t>Voteringen finder sted efter eksaminandernes praktisk/mundtlige præsentation er afsluttet.</w:t>
      </w:r>
    </w:p>
    <w:p w14:paraId="45701E9D" w14:textId="5ECDE3E1" w:rsidR="00EB0A44" w:rsidRPr="004F3C45" w:rsidRDefault="00EB0A44" w:rsidP="004F3C45">
      <w:pPr>
        <w:rPr>
          <w:rFonts w:ascii="Garamond" w:hAnsi="Garamond"/>
        </w:rPr>
      </w:pPr>
      <w:r w:rsidRPr="004F3C45">
        <w:rPr>
          <w:rFonts w:ascii="Garamond" w:hAnsi="Garamond"/>
        </w:rPr>
        <w:t xml:space="preserve">Bedømmelsen foretages af en censor og eksaminandens lærer, der er eksaminator ved prøven. Det påhviler skolen at sikre at censor har den fornødne indsigt i personvognsmekanikeruddannelsen og at han/hun lever op til kravet for bedømmere jf. eksamensbekendtgørelsen. Eksaminator og censor være til stede under hele prøven, dog med mulighed for at afholde korte pauser undervejs. </w:t>
      </w:r>
      <w:r w:rsidR="0055212D" w:rsidRPr="004F3C45">
        <w:rPr>
          <w:rFonts w:ascii="Garamond" w:hAnsi="Garamond"/>
        </w:rPr>
        <w:t>Der er udarbejdet en censorvejledning til hjælp for censoren</w:t>
      </w:r>
      <w:r w:rsidR="002B1803">
        <w:rPr>
          <w:rFonts w:ascii="Garamond" w:hAnsi="Garamond"/>
        </w:rPr>
        <w:t xml:space="preserve"> se bilag </w:t>
      </w:r>
      <w:r w:rsidR="00EB7E59">
        <w:rPr>
          <w:rFonts w:ascii="Garamond" w:hAnsi="Garamond"/>
        </w:rPr>
        <w:t>4</w:t>
      </w:r>
      <w:r w:rsidR="0055212D" w:rsidRPr="004F3C45">
        <w:rPr>
          <w:rFonts w:ascii="Garamond" w:hAnsi="Garamond"/>
        </w:rPr>
        <w:t xml:space="preserve">. </w:t>
      </w:r>
    </w:p>
    <w:p w14:paraId="7CBDB0E5" w14:textId="77777777" w:rsidR="00FB4765" w:rsidRPr="00BF6F38" w:rsidRDefault="00FB4765" w:rsidP="00BF6F38"/>
    <w:p w14:paraId="08350F2F" w14:textId="50B937D9" w:rsidR="00EC7ECE" w:rsidRPr="004F3C45" w:rsidRDefault="00EC7ECE" w:rsidP="004F3C45">
      <w:pPr>
        <w:pStyle w:val="Overskrift2"/>
      </w:pPr>
      <w:bookmarkStart w:id="8" w:name="_Toc475012145"/>
      <w:r w:rsidRPr="004F3C45">
        <w:t>Bedømmelseskriterier</w:t>
      </w:r>
      <w:bookmarkEnd w:id="8"/>
    </w:p>
    <w:p w14:paraId="4531E6BD" w14:textId="1D4ABF9B" w:rsidR="006C6B79" w:rsidRDefault="00335F16" w:rsidP="004F3C45">
      <w:pPr>
        <w:rPr>
          <w:rFonts w:ascii="Garamond" w:hAnsi="Garamond"/>
        </w:rPr>
      </w:pPr>
      <w:r w:rsidRPr="004F3C45">
        <w:rPr>
          <w:rFonts w:ascii="Garamond" w:hAnsi="Garamond"/>
        </w:rPr>
        <w:t xml:space="preserve">Til brug for bedømmelsen er der udarbejdet </w:t>
      </w:r>
      <w:r w:rsidR="009358D4">
        <w:rPr>
          <w:rFonts w:ascii="Garamond" w:hAnsi="Garamond"/>
        </w:rPr>
        <w:t xml:space="preserve">specifikke </w:t>
      </w:r>
      <w:r w:rsidRPr="004F3C45">
        <w:rPr>
          <w:rFonts w:ascii="Garamond" w:hAnsi="Garamond"/>
        </w:rPr>
        <w:t>bedømmelseskriterier</w:t>
      </w:r>
      <w:r w:rsidR="009358D4">
        <w:rPr>
          <w:rFonts w:ascii="Garamond" w:hAnsi="Garamond"/>
        </w:rPr>
        <w:t xml:space="preserve"> til hver opgave</w:t>
      </w:r>
      <w:r w:rsidRPr="004F3C45">
        <w:rPr>
          <w:rFonts w:ascii="Garamond" w:hAnsi="Garamond"/>
        </w:rPr>
        <w:t xml:space="preserve">, </w:t>
      </w:r>
      <w:r w:rsidR="00756E80" w:rsidRPr="004F3C45">
        <w:rPr>
          <w:rFonts w:ascii="Garamond" w:hAnsi="Garamond"/>
        </w:rPr>
        <w:t>som skal anvendes ved bedømmelsen og votering.</w:t>
      </w:r>
      <w:r w:rsidR="009358D4">
        <w:rPr>
          <w:rFonts w:ascii="Garamond" w:hAnsi="Garamond"/>
        </w:rPr>
        <w:t xml:space="preserve"> </w:t>
      </w:r>
      <w:r w:rsidR="006C6B79">
        <w:rPr>
          <w:rFonts w:ascii="Garamond" w:hAnsi="Garamond"/>
        </w:rPr>
        <w:t xml:space="preserve">Som supplering til de </w:t>
      </w:r>
      <w:r w:rsidR="00385A3A">
        <w:rPr>
          <w:rFonts w:ascii="Garamond" w:hAnsi="Garamond"/>
        </w:rPr>
        <w:t>opgavespecifikke bedømmelseskriterier</w:t>
      </w:r>
      <w:r w:rsidR="006C6B79">
        <w:rPr>
          <w:rFonts w:ascii="Garamond" w:hAnsi="Garamond"/>
        </w:rPr>
        <w:t xml:space="preserve">, kan censor og eksaminator avende et sæt </w:t>
      </w:r>
      <w:r w:rsidR="009358D4">
        <w:rPr>
          <w:rFonts w:ascii="Garamond" w:hAnsi="Garamond"/>
        </w:rPr>
        <w:t>generelle bedømmelseskriterier</w:t>
      </w:r>
      <w:r w:rsidR="006C6B79">
        <w:rPr>
          <w:rFonts w:ascii="Garamond" w:hAnsi="Garamond"/>
        </w:rPr>
        <w:t xml:space="preserve">. Se bilag </w:t>
      </w:r>
      <w:r w:rsidR="00EB7E59">
        <w:rPr>
          <w:rFonts w:ascii="Garamond" w:hAnsi="Garamond"/>
        </w:rPr>
        <w:t>2</w:t>
      </w:r>
      <w:r w:rsidR="006C6B79">
        <w:rPr>
          <w:rFonts w:ascii="Garamond" w:hAnsi="Garamond"/>
        </w:rPr>
        <w:t xml:space="preserve">. </w:t>
      </w:r>
    </w:p>
    <w:p w14:paraId="7694324C" w14:textId="609554F4" w:rsidR="00756E80" w:rsidRPr="004F3C45" w:rsidRDefault="00756E80" w:rsidP="004F3C45">
      <w:pPr>
        <w:rPr>
          <w:rFonts w:ascii="Garamond" w:hAnsi="Garamond"/>
        </w:rPr>
      </w:pPr>
      <w:r w:rsidRPr="004F3C45">
        <w:rPr>
          <w:rFonts w:ascii="Garamond" w:hAnsi="Garamond"/>
        </w:rPr>
        <w:t>Ved bedømmelsen er der fokus på målopfyldelse i forhold til eksaminandens præstation under udførsel af opgaven. Censor og eksaminator meddeler karakteren ti</w:t>
      </w:r>
      <w:r w:rsidR="0055212D" w:rsidRPr="004F3C45">
        <w:rPr>
          <w:rFonts w:ascii="Garamond" w:hAnsi="Garamond"/>
        </w:rPr>
        <w:t>l</w:t>
      </w:r>
      <w:r w:rsidRPr="004F3C45">
        <w:rPr>
          <w:rFonts w:ascii="Garamond" w:hAnsi="Garamond"/>
        </w:rPr>
        <w:t xml:space="preserve"> eksaminanden umiddelbart efter voteringen.  </w:t>
      </w:r>
    </w:p>
    <w:p w14:paraId="76651296" w14:textId="77777777" w:rsidR="00FB4765" w:rsidRPr="00BF6F38" w:rsidRDefault="00FB4765" w:rsidP="00BF6F38"/>
    <w:p w14:paraId="01FA7D63" w14:textId="678CCBD1" w:rsidR="00335F16" w:rsidRPr="004F3C45" w:rsidRDefault="0055212D" w:rsidP="004F3C45">
      <w:pPr>
        <w:pStyle w:val="Overskrift2"/>
      </w:pPr>
      <w:bookmarkStart w:id="9" w:name="_Toc475012146"/>
      <w:r w:rsidRPr="004F3C45">
        <w:lastRenderedPageBreak/>
        <w:t>Supplerende krav og oplysninger:</w:t>
      </w:r>
      <w:bookmarkEnd w:id="9"/>
    </w:p>
    <w:p w14:paraId="01A8E781" w14:textId="77777777" w:rsidR="0055212D" w:rsidRPr="004F3C45" w:rsidRDefault="0055212D" w:rsidP="004F3C45">
      <w:pPr>
        <w:rPr>
          <w:rFonts w:ascii="Garamond" w:hAnsi="Garamond"/>
        </w:rPr>
      </w:pPr>
      <w:r w:rsidRPr="004F3C45">
        <w:rPr>
          <w:rFonts w:ascii="Garamond" w:hAnsi="Garamond"/>
        </w:rPr>
        <w:t xml:space="preserve">Supplerende krav og oplysninger fremgår af skolens lokale undervisningsplan, skolens eksamensreglement. m.v.  </w:t>
      </w:r>
    </w:p>
    <w:p w14:paraId="25192FBD" w14:textId="77777777" w:rsidR="00FB4765" w:rsidRPr="00BF6F38" w:rsidRDefault="00FB4765" w:rsidP="00BF6F38"/>
    <w:p w14:paraId="119F078F" w14:textId="0202758B" w:rsidR="004D3ED1" w:rsidRDefault="006C6B79" w:rsidP="002B1803">
      <w:pPr>
        <w:pStyle w:val="Overskrift2"/>
      </w:pPr>
      <w:bookmarkStart w:id="10" w:name="_Toc475012147"/>
      <w:r>
        <w:t>Praksis for vedligeholdelse af opgaver</w:t>
      </w:r>
      <w:bookmarkEnd w:id="10"/>
    </w:p>
    <w:p w14:paraId="625A4FCC" w14:textId="7DEE3FC1" w:rsidR="006C6B79" w:rsidRDefault="006C6B79" w:rsidP="006C6B79">
      <w:pPr>
        <w:rPr>
          <w:rFonts w:ascii="Garamond" w:hAnsi="Garamond"/>
        </w:rPr>
      </w:pPr>
      <w:r>
        <w:rPr>
          <w:rFonts w:ascii="Garamond" w:hAnsi="Garamond"/>
        </w:rPr>
        <w:t>Såfremt den enkelte skole vurdere</w:t>
      </w:r>
      <w:r w:rsidR="008A47FF">
        <w:rPr>
          <w:rFonts w:ascii="Garamond" w:hAnsi="Garamond"/>
        </w:rPr>
        <w:t>r</w:t>
      </w:r>
      <w:r>
        <w:rPr>
          <w:rFonts w:ascii="Garamond" w:hAnsi="Garamond"/>
        </w:rPr>
        <w:t xml:space="preserve"> det er nødvendigt at udvikle nye opgaver, skal skabelonen i bilag </w:t>
      </w:r>
      <w:r w:rsidR="00EB7E59">
        <w:rPr>
          <w:rFonts w:ascii="Garamond" w:hAnsi="Garamond"/>
        </w:rPr>
        <w:t>3</w:t>
      </w:r>
      <w:r>
        <w:rPr>
          <w:rFonts w:ascii="Garamond" w:hAnsi="Garamond"/>
        </w:rPr>
        <w:t xml:space="preserve"> følges. Skolen der udvikler opgaven, </w:t>
      </w:r>
      <w:r w:rsidR="00EF2F10">
        <w:rPr>
          <w:rFonts w:ascii="Garamond" w:hAnsi="Garamond"/>
        </w:rPr>
        <w:t xml:space="preserve">sender udkast til opgaven i høring blandt </w:t>
      </w:r>
      <w:r>
        <w:rPr>
          <w:rFonts w:ascii="Garamond" w:hAnsi="Garamond"/>
        </w:rPr>
        <w:t>de samarbejdende skoler</w:t>
      </w:r>
      <w:r w:rsidR="00EB7E59">
        <w:rPr>
          <w:rFonts w:ascii="Garamond" w:hAnsi="Garamond"/>
        </w:rPr>
        <w:t xml:space="preserve"> og fagkonsulenten</w:t>
      </w:r>
      <w:r>
        <w:rPr>
          <w:rFonts w:ascii="Garamond" w:hAnsi="Garamond"/>
        </w:rPr>
        <w:t>, således at d</w:t>
      </w:r>
      <w:r w:rsidR="00EB7E59">
        <w:rPr>
          <w:rFonts w:ascii="Garamond" w:hAnsi="Garamond"/>
        </w:rPr>
        <w:t>isse</w:t>
      </w:r>
      <w:r>
        <w:rPr>
          <w:rFonts w:ascii="Garamond" w:hAnsi="Garamond"/>
        </w:rPr>
        <w:t>, dels orienteres om at de</w:t>
      </w:r>
      <w:r w:rsidR="008A47FF">
        <w:rPr>
          <w:rFonts w:ascii="Garamond" w:hAnsi="Garamond"/>
        </w:rPr>
        <w:t>r</w:t>
      </w:r>
      <w:r>
        <w:rPr>
          <w:rFonts w:ascii="Garamond" w:hAnsi="Garamond"/>
        </w:rPr>
        <w:t xml:space="preserve"> er foretaget ændringer, og dels får mulighed for at kommentere på disse ændringer. </w:t>
      </w:r>
      <w:r w:rsidR="008A47FF">
        <w:rPr>
          <w:rFonts w:ascii="Garamond" w:hAnsi="Garamond"/>
        </w:rPr>
        <w:t xml:space="preserve">De generelle bedømmelseskriterier, se bilag </w:t>
      </w:r>
      <w:r w:rsidR="00EB7E59">
        <w:rPr>
          <w:rFonts w:ascii="Garamond" w:hAnsi="Garamond"/>
        </w:rPr>
        <w:t>2</w:t>
      </w:r>
      <w:r w:rsidR="008A47FF">
        <w:rPr>
          <w:rFonts w:ascii="Garamond" w:hAnsi="Garamond"/>
        </w:rPr>
        <w:t>, skal anvendes i forbindelse med revidering og ny</w:t>
      </w:r>
      <w:r w:rsidR="00FB4765">
        <w:rPr>
          <w:rFonts w:ascii="Garamond" w:hAnsi="Garamond"/>
        </w:rPr>
        <w:t>-</w:t>
      </w:r>
      <w:r w:rsidR="008A47FF">
        <w:rPr>
          <w:rFonts w:ascii="Garamond" w:hAnsi="Garamond"/>
        </w:rPr>
        <w:t>udvik</w:t>
      </w:r>
      <w:r w:rsidR="00FB4765">
        <w:rPr>
          <w:rFonts w:ascii="Garamond" w:hAnsi="Garamond"/>
        </w:rPr>
        <w:t>l</w:t>
      </w:r>
      <w:r w:rsidR="008A47FF">
        <w:rPr>
          <w:rFonts w:ascii="Garamond" w:hAnsi="Garamond"/>
        </w:rPr>
        <w:t xml:space="preserve">ing af opgaverne. </w:t>
      </w:r>
      <w:r w:rsidR="00EB7E59">
        <w:rPr>
          <w:rFonts w:ascii="Garamond" w:hAnsi="Garamond"/>
        </w:rPr>
        <w:t>Når høringsfristen er udløbet, sendes opgaverne, sammen med de høringssvar, som måtte været indkommet til fagkonsulenten</w:t>
      </w:r>
      <w:r w:rsidR="00FB4765">
        <w:rPr>
          <w:rFonts w:ascii="Garamond" w:hAnsi="Garamond"/>
        </w:rPr>
        <w:t>, som sørger for at d</w:t>
      </w:r>
      <w:r>
        <w:rPr>
          <w:rFonts w:ascii="Garamond" w:hAnsi="Garamond"/>
        </w:rPr>
        <w:t xml:space="preserve">e nye opgaver placeres </w:t>
      </w:r>
      <w:r w:rsidR="00EB7E59">
        <w:rPr>
          <w:rFonts w:ascii="Garamond" w:hAnsi="Garamond"/>
        </w:rPr>
        <w:t xml:space="preserve">på </w:t>
      </w:r>
      <w:hyperlink r:id="rId10" w:history="1">
        <w:r w:rsidR="00EB7E59" w:rsidRPr="000B404B">
          <w:rPr>
            <w:rStyle w:val="Hyperlink"/>
            <w:rFonts w:ascii="Garamond" w:hAnsi="Garamond"/>
          </w:rPr>
          <w:t>www.emu.dk</w:t>
        </w:r>
      </w:hyperlink>
      <w:r w:rsidR="00EB7E59">
        <w:rPr>
          <w:rFonts w:ascii="Garamond" w:hAnsi="Garamond"/>
        </w:rPr>
        <w:t xml:space="preserve">. </w:t>
      </w:r>
      <w:r>
        <w:rPr>
          <w:rFonts w:ascii="Garamond" w:hAnsi="Garamond"/>
        </w:rPr>
        <w:t xml:space="preserve"> </w:t>
      </w:r>
      <w:r w:rsidR="008A47FF">
        <w:rPr>
          <w:rFonts w:ascii="Garamond" w:hAnsi="Garamond"/>
        </w:rPr>
        <w:t xml:space="preserve">Fagkonsulenten fra UVM vil, sammen med skolerne, løbende afholde erfa-møder, hvor grundforløbsprøverne vil blive drøftet. Ordningen bliver evalueret til det årlige MTL-årsmøde. </w:t>
      </w:r>
    </w:p>
    <w:p w14:paraId="1311213C" w14:textId="3BDF58CB" w:rsidR="002B1803" w:rsidRPr="002B1803" w:rsidRDefault="002B1803" w:rsidP="002B1803">
      <w:pPr>
        <w:pStyle w:val="Overskrift2"/>
      </w:pPr>
    </w:p>
    <w:sectPr w:rsidR="002B1803" w:rsidRPr="002B1803">
      <w:headerReference w:type="default" r:id="rId11"/>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32197D" w14:textId="77777777" w:rsidR="00CB5801" w:rsidRDefault="00CB5801" w:rsidP="00EC7ECE">
      <w:pPr>
        <w:spacing w:after="0" w:line="240" w:lineRule="auto"/>
      </w:pPr>
      <w:r>
        <w:separator/>
      </w:r>
    </w:p>
  </w:endnote>
  <w:endnote w:type="continuationSeparator" w:id="0">
    <w:p w14:paraId="78804800" w14:textId="77777777" w:rsidR="00CB5801" w:rsidRDefault="00CB5801" w:rsidP="00EC7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edra Sans Std Book">
    <w:altName w:val="Fedra Sans Std Book"/>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3192165"/>
      <w:docPartObj>
        <w:docPartGallery w:val="Page Numbers (Bottom of Page)"/>
        <w:docPartUnique/>
      </w:docPartObj>
    </w:sdtPr>
    <w:sdtContent>
      <w:p w14:paraId="69F2E97E" w14:textId="3496E34F" w:rsidR="00EB7E59" w:rsidRDefault="00EB7E59">
        <w:pPr>
          <w:pStyle w:val="Sidefod"/>
          <w:jc w:val="right"/>
        </w:pPr>
        <w:r>
          <w:fldChar w:fldCharType="begin"/>
        </w:r>
        <w:r>
          <w:instrText>PAGE   \* MERGEFORMAT</w:instrText>
        </w:r>
        <w:r>
          <w:fldChar w:fldCharType="separate"/>
        </w:r>
        <w:r w:rsidR="004477BD">
          <w:rPr>
            <w:noProof/>
          </w:rPr>
          <w:t>1</w:t>
        </w:r>
        <w:r>
          <w:fldChar w:fldCharType="end"/>
        </w:r>
      </w:p>
    </w:sdtContent>
  </w:sdt>
  <w:p w14:paraId="2A32725E" w14:textId="77777777" w:rsidR="00EB7E59" w:rsidRDefault="00EB7E5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AABDFC" w14:textId="77777777" w:rsidR="00CB5801" w:rsidRDefault="00CB5801" w:rsidP="00EC7ECE">
      <w:pPr>
        <w:spacing w:after="0" w:line="240" w:lineRule="auto"/>
      </w:pPr>
      <w:r>
        <w:separator/>
      </w:r>
    </w:p>
  </w:footnote>
  <w:footnote w:type="continuationSeparator" w:id="0">
    <w:p w14:paraId="09100B80" w14:textId="77777777" w:rsidR="00CB5801" w:rsidRDefault="00CB5801" w:rsidP="00EC7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4AB93" w14:textId="3810C0B5" w:rsidR="00EC7ECE" w:rsidRDefault="00EB7E59">
    <w:pPr>
      <w:pStyle w:val="Sidehoved"/>
    </w:pPr>
    <w:r>
      <w:rPr>
        <w:rFonts w:ascii="Garamond" w:eastAsia="Times New Roman" w:hAnsi="Garamond" w:cs="Arial"/>
        <w:b/>
        <w:sz w:val="24"/>
        <w:szCs w:val="24"/>
        <w:lang w:eastAsia="da-DK"/>
      </w:rPr>
      <w:t>C</w:t>
    </w:r>
    <w:r w:rsidR="00EC7ECE">
      <w:rPr>
        <w:rFonts w:ascii="Garamond" w:eastAsia="Times New Roman" w:hAnsi="Garamond" w:cs="Arial"/>
        <w:b/>
        <w:sz w:val="24"/>
        <w:szCs w:val="24"/>
        <w:lang w:eastAsia="da-DK"/>
      </w:rPr>
      <w:t>entral beskrivelse af grundforløbsprøven for personvognsmekanikeruddannelsen</w:t>
    </w:r>
    <w:r>
      <w:rPr>
        <w:rFonts w:ascii="Garamond" w:eastAsia="Times New Roman" w:hAnsi="Garamond" w:cs="Arial"/>
        <w:b/>
        <w:sz w:val="24"/>
        <w:szCs w:val="24"/>
        <w:lang w:eastAsia="da-DK"/>
      </w:rPr>
      <w:t xml:space="preserve"> ver.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52841"/>
    <w:multiLevelType w:val="hybridMultilevel"/>
    <w:tmpl w:val="E416D53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1F6070D"/>
    <w:multiLevelType w:val="hybridMultilevel"/>
    <w:tmpl w:val="73ACE8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6D956BE"/>
    <w:multiLevelType w:val="hybridMultilevel"/>
    <w:tmpl w:val="08645D7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4C5112D8"/>
    <w:multiLevelType w:val="hybridMultilevel"/>
    <w:tmpl w:val="48F6632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67090729">
    <w:abstractNumId w:val="3"/>
  </w:num>
  <w:num w:numId="2" w16cid:durableId="1654681428">
    <w:abstractNumId w:val="2"/>
  </w:num>
  <w:num w:numId="3" w16cid:durableId="1340814095">
    <w:abstractNumId w:val="0"/>
  </w:num>
  <w:num w:numId="4" w16cid:durableId="1145512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ECE"/>
    <w:rsid w:val="00007C30"/>
    <w:rsid w:val="00072D61"/>
    <w:rsid w:val="000A19AF"/>
    <w:rsid w:val="001C0B26"/>
    <w:rsid w:val="0024127C"/>
    <w:rsid w:val="00264716"/>
    <w:rsid w:val="0027355B"/>
    <w:rsid w:val="002B1803"/>
    <w:rsid w:val="002F69F3"/>
    <w:rsid w:val="003155EB"/>
    <w:rsid w:val="00320CFC"/>
    <w:rsid w:val="00335F16"/>
    <w:rsid w:val="003526FE"/>
    <w:rsid w:val="00385A3A"/>
    <w:rsid w:val="00396B48"/>
    <w:rsid w:val="003A599B"/>
    <w:rsid w:val="003F7D21"/>
    <w:rsid w:val="00412241"/>
    <w:rsid w:val="004462C4"/>
    <w:rsid w:val="004477BD"/>
    <w:rsid w:val="00496917"/>
    <w:rsid w:val="004D3ED1"/>
    <w:rsid w:val="004F32C1"/>
    <w:rsid w:val="004F3C45"/>
    <w:rsid w:val="00524DD3"/>
    <w:rsid w:val="00541A0B"/>
    <w:rsid w:val="0055212D"/>
    <w:rsid w:val="0057076E"/>
    <w:rsid w:val="005861F3"/>
    <w:rsid w:val="005D40CF"/>
    <w:rsid w:val="00657E14"/>
    <w:rsid w:val="006A0853"/>
    <w:rsid w:val="006B6CFD"/>
    <w:rsid w:val="006C6B79"/>
    <w:rsid w:val="006D124A"/>
    <w:rsid w:val="00716784"/>
    <w:rsid w:val="00756E80"/>
    <w:rsid w:val="007762BA"/>
    <w:rsid w:val="007D1B28"/>
    <w:rsid w:val="00826509"/>
    <w:rsid w:val="00883DA8"/>
    <w:rsid w:val="008A47FF"/>
    <w:rsid w:val="009247E3"/>
    <w:rsid w:val="009358D4"/>
    <w:rsid w:val="009C644A"/>
    <w:rsid w:val="009D3716"/>
    <w:rsid w:val="009D631F"/>
    <w:rsid w:val="009E2001"/>
    <w:rsid w:val="009F403C"/>
    <w:rsid w:val="00A05BE6"/>
    <w:rsid w:val="00A15363"/>
    <w:rsid w:val="00A2703F"/>
    <w:rsid w:val="00AA407B"/>
    <w:rsid w:val="00AB38EE"/>
    <w:rsid w:val="00B86FBA"/>
    <w:rsid w:val="00BD7F07"/>
    <w:rsid w:val="00BF6F38"/>
    <w:rsid w:val="00C64AAA"/>
    <w:rsid w:val="00CB5801"/>
    <w:rsid w:val="00CF7DA9"/>
    <w:rsid w:val="00D30B3D"/>
    <w:rsid w:val="00D763B1"/>
    <w:rsid w:val="00D769FB"/>
    <w:rsid w:val="00E05E4E"/>
    <w:rsid w:val="00E33639"/>
    <w:rsid w:val="00EB0A44"/>
    <w:rsid w:val="00EB7E59"/>
    <w:rsid w:val="00EC7ECE"/>
    <w:rsid w:val="00EF2F10"/>
    <w:rsid w:val="00FB476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363DA"/>
  <w15:docId w15:val="{5978DC61-3393-4975-AC02-EC2AF5651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ECE"/>
    <w:rPr>
      <w:rFonts w:asciiTheme="minorHAnsi" w:hAnsiTheme="minorHAnsi"/>
      <w:sz w:val="22"/>
    </w:rPr>
  </w:style>
  <w:style w:type="paragraph" w:styleId="Overskrift1">
    <w:name w:val="heading 1"/>
    <w:basedOn w:val="Normal"/>
    <w:next w:val="Normal"/>
    <w:link w:val="Overskrift1Tegn"/>
    <w:uiPriority w:val="9"/>
    <w:qFormat/>
    <w:rsid w:val="00EB7E5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4F3C4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paragraf">
    <w:name w:val="paragraf"/>
    <w:basedOn w:val="Normal"/>
    <w:rsid w:val="00EC7ECE"/>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paragrafnr">
    <w:name w:val="paragrafnr"/>
    <w:basedOn w:val="Standardskrifttypeiafsnit"/>
    <w:rsid w:val="00EC7ECE"/>
  </w:style>
  <w:style w:type="character" w:customStyle="1" w:styleId="apple-converted-space">
    <w:name w:val="apple-converted-space"/>
    <w:basedOn w:val="Standardskrifttypeiafsnit"/>
    <w:rsid w:val="00EC7ECE"/>
  </w:style>
  <w:style w:type="paragraph" w:customStyle="1" w:styleId="stk2">
    <w:name w:val="stk2"/>
    <w:basedOn w:val="Normal"/>
    <w:rsid w:val="00EC7ECE"/>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EC7ECE"/>
  </w:style>
  <w:style w:type="paragraph" w:styleId="Sidehoved">
    <w:name w:val="header"/>
    <w:basedOn w:val="Normal"/>
    <w:link w:val="SidehovedTegn"/>
    <w:uiPriority w:val="99"/>
    <w:unhideWhenUsed/>
    <w:rsid w:val="00EC7EC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C7ECE"/>
    <w:rPr>
      <w:rFonts w:asciiTheme="minorHAnsi" w:hAnsiTheme="minorHAnsi"/>
      <w:sz w:val="22"/>
    </w:rPr>
  </w:style>
  <w:style w:type="paragraph" w:styleId="Sidefod">
    <w:name w:val="footer"/>
    <w:basedOn w:val="Normal"/>
    <w:link w:val="SidefodTegn"/>
    <w:uiPriority w:val="99"/>
    <w:unhideWhenUsed/>
    <w:rsid w:val="00EC7EC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C7ECE"/>
    <w:rPr>
      <w:rFonts w:asciiTheme="minorHAnsi" w:hAnsiTheme="minorHAnsi"/>
      <w:sz w:val="22"/>
    </w:rPr>
  </w:style>
  <w:style w:type="paragraph" w:customStyle="1" w:styleId="tekst">
    <w:name w:val="tekst"/>
    <w:basedOn w:val="Normal"/>
    <w:rsid w:val="003526FE"/>
    <w:pPr>
      <w:spacing w:before="60" w:after="60" w:line="240" w:lineRule="auto"/>
      <w:ind w:firstLine="170"/>
      <w:jc w:val="both"/>
    </w:pPr>
    <w:rPr>
      <w:rFonts w:ascii="Tahoma" w:eastAsia="Times New Roman" w:hAnsi="Tahoma" w:cs="Tahoma"/>
      <w:color w:val="000000"/>
      <w:sz w:val="24"/>
      <w:szCs w:val="24"/>
      <w:lang w:eastAsia="da-DK"/>
    </w:rPr>
  </w:style>
  <w:style w:type="paragraph" w:styleId="Listeafsnit">
    <w:name w:val="List Paragraph"/>
    <w:basedOn w:val="Normal"/>
    <w:uiPriority w:val="34"/>
    <w:qFormat/>
    <w:rsid w:val="003526FE"/>
    <w:pPr>
      <w:ind w:left="720"/>
      <w:contextualSpacing/>
    </w:pPr>
  </w:style>
  <w:style w:type="paragraph" w:customStyle="1" w:styleId="Pa3">
    <w:name w:val="Pa3"/>
    <w:basedOn w:val="Normal"/>
    <w:next w:val="Normal"/>
    <w:uiPriority w:val="99"/>
    <w:rsid w:val="000A19AF"/>
    <w:pPr>
      <w:autoSpaceDE w:val="0"/>
      <w:autoSpaceDN w:val="0"/>
      <w:adjustRightInd w:val="0"/>
      <w:spacing w:after="0" w:line="181" w:lineRule="atLeast"/>
    </w:pPr>
    <w:rPr>
      <w:rFonts w:ascii="Fedra Sans Std Book" w:hAnsi="Fedra Sans Std Book"/>
      <w:sz w:val="24"/>
      <w:szCs w:val="24"/>
    </w:rPr>
  </w:style>
  <w:style w:type="character" w:customStyle="1" w:styleId="A7">
    <w:name w:val="A7"/>
    <w:uiPriority w:val="99"/>
    <w:rsid w:val="000A19AF"/>
    <w:rPr>
      <w:rFonts w:cs="Fedra Sans Std Book"/>
      <w:color w:val="000000"/>
      <w:sz w:val="16"/>
      <w:szCs w:val="16"/>
    </w:rPr>
  </w:style>
  <w:style w:type="character" w:customStyle="1" w:styleId="Overskrift2Tegn">
    <w:name w:val="Overskrift 2 Tegn"/>
    <w:basedOn w:val="Standardskrifttypeiafsnit"/>
    <w:link w:val="Overskrift2"/>
    <w:uiPriority w:val="9"/>
    <w:rsid w:val="004F3C45"/>
    <w:rPr>
      <w:rFonts w:asciiTheme="majorHAnsi" w:eastAsiaTheme="majorEastAsia" w:hAnsiTheme="majorHAnsi" w:cstheme="majorBidi"/>
      <w:b/>
      <w:bCs/>
      <w:color w:val="4F81BD" w:themeColor="accent1"/>
      <w:sz w:val="26"/>
      <w:szCs w:val="26"/>
    </w:rPr>
  </w:style>
  <w:style w:type="character" w:styleId="Kommentarhenvisning">
    <w:name w:val="annotation reference"/>
    <w:basedOn w:val="Standardskrifttypeiafsnit"/>
    <w:uiPriority w:val="99"/>
    <w:semiHidden/>
    <w:unhideWhenUsed/>
    <w:rsid w:val="00AA407B"/>
    <w:rPr>
      <w:sz w:val="16"/>
      <w:szCs w:val="16"/>
    </w:rPr>
  </w:style>
  <w:style w:type="paragraph" w:styleId="Kommentartekst">
    <w:name w:val="annotation text"/>
    <w:basedOn w:val="Normal"/>
    <w:link w:val="KommentartekstTegn"/>
    <w:uiPriority w:val="99"/>
    <w:semiHidden/>
    <w:unhideWhenUsed/>
    <w:rsid w:val="00AA407B"/>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AA407B"/>
    <w:rPr>
      <w:rFonts w:asciiTheme="minorHAnsi" w:hAnsiTheme="minorHAnsi"/>
      <w:szCs w:val="20"/>
    </w:rPr>
  </w:style>
  <w:style w:type="paragraph" w:styleId="Kommentaremne">
    <w:name w:val="annotation subject"/>
    <w:basedOn w:val="Kommentartekst"/>
    <w:next w:val="Kommentartekst"/>
    <w:link w:val="KommentaremneTegn"/>
    <w:uiPriority w:val="99"/>
    <w:semiHidden/>
    <w:unhideWhenUsed/>
    <w:rsid w:val="00AA407B"/>
    <w:rPr>
      <w:b/>
      <w:bCs/>
    </w:rPr>
  </w:style>
  <w:style w:type="character" w:customStyle="1" w:styleId="KommentaremneTegn">
    <w:name w:val="Kommentaremne Tegn"/>
    <w:basedOn w:val="KommentartekstTegn"/>
    <w:link w:val="Kommentaremne"/>
    <w:uiPriority w:val="99"/>
    <w:semiHidden/>
    <w:rsid w:val="00AA407B"/>
    <w:rPr>
      <w:rFonts w:asciiTheme="minorHAnsi" w:hAnsiTheme="minorHAnsi"/>
      <w:b/>
      <w:bCs/>
      <w:szCs w:val="20"/>
    </w:rPr>
  </w:style>
  <w:style w:type="paragraph" w:styleId="Markeringsbobletekst">
    <w:name w:val="Balloon Text"/>
    <w:basedOn w:val="Normal"/>
    <w:link w:val="MarkeringsbobletekstTegn"/>
    <w:uiPriority w:val="99"/>
    <w:semiHidden/>
    <w:unhideWhenUsed/>
    <w:rsid w:val="00AA407B"/>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A407B"/>
    <w:rPr>
      <w:rFonts w:ascii="Segoe UI" w:hAnsi="Segoe UI" w:cs="Segoe UI"/>
      <w:sz w:val="18"/>
      <w:szCs w:val="18"/>
    </w:rPr>
  </w:style>
  <w:style w:type="character" w:styleId="Hyperlink">
    <w:name w:val="Hyperlink"/>
    <w:basedOn w:val="Standardskrifttypeiafsnit"/>
    <w:uiPriority w:val="99"/>
    <w:unhideWhenUsed/>
    <w:rsid w:val="00EB7E59"/>
    <w:rPr>
      <w:color w:val="0000FF" w:themeColor="hyperlink"/>
      <w:u w:val="single"/>
    </w:rPr>
  </w:style>
  <w:style w:type="character" w:customStyle="1" w:styleId="Overskrift1Tegn">
    <w:name w:val="Overskrift 1 Tegn"/>
    <w:basedOn w:val="Standardskrifttypeiafsnit"/>
    <w:link w:val="Overskrift1"/>
    <w:uiPriority w:val="9"/>
    <w:rsid w:val="00EB7E59"/>
    <w:rPr>
      <w:rFonts w:asciiTheme="majorHAnsi" w:eastAsiaTheme="majorEastAsia" w:hAnsiTheme="majorHAnsi" w:cstheme="majorBidi"/>
      <w:color w:val="365F91" w:themeColor="accent1" w:themeShade="BF"/>
      <w:sz w:val="32"/>
      <w:szCs w:val="32"/>
    </w:rPr>
  </w:style>
  <w:style w:type="paragraph" w:styleId="Overskrift">
    <w:name w:val="TOC Heading"/>
    <w:basedOn w:val="Overskrift1"/>
    <w:next w:val="Normal"/>
    <w:uiPriority w:val="39"/>
    <w:unhideWhenUsed/>
    <w:qFormat/>
    <w:rsid w:val="00EB7E59"/>
    <w:pPr>
      <w:spacing w:line="259" w:lineRule="auto"/>
      <w:outlineLvl w:val="9"/>
    </w:pPr>
    <w:rPr>
      <w:lang w:eastAsia="da-DK"/>
    </w:rPr>
  </w:style>
  <w:style w:type="paragraph" w:styleId="Indholdsfortegnelse2">
    <w:name w:val="toc 2"/>
    <w:basedOn w:val="Normal"/>
    <w:next w:val="Normal"/>
    <w:autoRedefine/>
    <w:uiPriority w:val="39"/>
    <w:unhideWhenUsed/>
    <w:rsid w:val="00EB7E59"/>
    <w:pPr>
      <w:spacing w:after="100"/>
      <w:ind w:left="220"/>
    </w:pPr>
  </w:style>
  <w:style w:type="paragraph" w:styleId="Korrektur">
    <w:name w:val="Revision"/>
    <w:hidden/>
    <w:uiPriority w:val="99"/>
    <w:semiHidden/>
    <w:rsid w:val="00826509"/>
    <w:pPr>
      <w:spacing w:after="0"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5045909">
      <w:bodyDiv w:val="1"/>
      <w:marLeft w:val="0"/>
      <w:marRight w:val="0"/>
      <w:marTop w:val="0"/>
      <w:marBottom w:val="0"/>
      <w:divBdr>
        <w:top w:val="none" w:sz="0" w:space="0" w:color="auto"/>
        <w:left w:val="none" w:sz="0" w:space="0" w:color="auto"/>
        <w:bottom w:val="none" w:sz="0" w:space="0" w:color="auto"/>
        <w:right w:val="none" w:sz="0" w:space="0" w:color="auto"/>
      </w:divBdr>
    </w:div>
    <w:div w:id="151506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u.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mu.dk" TargetMode="External"/><Relationship Id="rId4" Type="http://schemas.openxmlformats.org/officeDocument/2006/relationships/settings" Target="settings.xml"/><Relationship Id="rId9" Type="http://schemas.openxmlformats.org/officeDocument/2006/relationships/hyperlink" Target="mailto:per.norregaard@stukuvm.dk" TargetMode="External"/><Relationship Id="rId14"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C6D10-5FDB-4028-AAB3-1A5C88675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1224</Words>
  <Characters>7468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Teknisk Erhvervsskole Center</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Johnny Nørregaard - TEC</dc:creator>
  <cp:keywords/>
  <dc:description/>
  <cp:lastModifiedBy>Simon Vestergaard</cp:lastModifiedBy>
  <cp:revision>2</cp:revision>
  <dcterms:created xsi:type="dcterms:W3CDTF">2024-05-16T08:59:00Z</dcterms:created>
  <dcterms:modified xsi:type="dcterms:W3CDTF">2024-05-16T08:59:00Z</dcterms:modified>
</cp:coreProperties>
</file>